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6D2A" w:rsidRDefault="00F76D2A" w:rsidP="00F76D2A"/>
    <w:p w:rsidR="00F76D2A" w:rsidRDefault="00F76D2A" w:rsidP="00F76D2A">
      <w:pPr>
        <w:pStyle w:val="NormalWeb"/>
        <w:shd w:val="clear" w:color="auto" w:fill="FFFFFF"/>
        <w:spacing w:before="0" w:beforeAutospacing="0" w:after="0" w:afterAutospacing="0"/>
        <w:jc w:val="center"/>
        <w:textAlignment w:val="baseline"/>
        <w:rPr>
          <w:rStyle w:val="Forte"/>
          <w:rFonts w:ascii="Calibri" w:hAnsi="Calibri" w:cs="Arial"/>
          <w:color w:val="000000"/>
          <w:bdr w:val="none" w:sz="0" w:space="0" w:color="auto" w:frame="1"/>
        </w:rPr>
      </w:pPr>
      <w:r>
        <w:rPr>
          <w:rStyle w:val="Forte"/>
          <w:rFonts w:ascii="Calibri" w:hAnsi="Calibri" w:cs="Arial"/>
          <w:color w:val="000000"/>
          <w:bdr w:val="none" w:sz="0" w:space="0" w:color="auto" w:frame="1"/>
        </w:rPr>
        <w:t xml:space="preserve">                  </w:t>
      </w:r>
      <w:r w:rsidR="00DA6CD4">
        <w:rPr>
          <w:rStyle w:val="Forte"/>
          <w:rFonts w:ascii="Calibri" w:hAnsi="Calibri" w:cs="Arial"/>
          <w:color w:val="000000"/>
          <w:bdr w:val="none" w:sz="0" w:space="0" w:color="auto" w:frame="1"/>
        </w:rPr>
        <w:t xml:space="preserve">                               </w:t>
      </w:r>
      <w:r w:rsidR="001854A5">
        <w:rPr>
          <w:rStyle w:val="Forte"/>
          <w:rFonts w:ascii="Calibri" w:hAnsi="Calibri" w:cs="Arial"/>
          <w:color w:val="000000"/>
          <w:bdr w:val="none" w:sz="0" w:space="0" w:color="auto" w:frame="1"/>
        </w:rPr>
        <w:tab/>
      </w:r>
      <w:r w:rsidR="001854A5">
        <w:rPr>
          <w:rStyle w:val="Forte"/>
          <w:rFonts w:ascii="Calibri" w:hAnsi="Calibri" w:cs="Arial"/>
          <w:color w:val="000000"/>
          <w:bdr w:val="none" w:sz="0" w:space="0" w:color="auto" w:frame="1"/>
        </w:rPr>
        <w:tab/>
      </w:r>
      <w:r w:rsidRPr="00462FC0">
        <w:rPr>
          <w:rStyle w:val="Forte"/>
          <w:rFonts w:ascii="Calibri" w:hAnsi="Calibri" w:cs="Arial"/>
          <w:color w:val="000000"/>
          <w:bdr w:val="none" w:sz="0" w:space="0" w:color="auto" w:frame="1"/>
        </w:rPr>
        <w:t>Termo de Referência</w:t>
      </w:r>
      <w:r>
        <w:rPr>
          <w:rStyle w:val="Forte"/>
          <w:rFonts w:ascii="Calibri" w:hAnsi="Calibri" w:cs="Arial"/>
          <w:color w:val="000000"/>
          <w:bdr w:val="none" w:sz="0" w:space="0" w:color="auto" w:frame="1"/>
        </w:rPr>
        <w:t xml:space="preserve">              </w:t>
      </w:r>
      <w:r w:rsidR="00DA6CD4">
        <w:rPr>
          <w:rStyle w:val="Forte"/>
          <w:rFonts w:ascii="Calibri" w:hAnsi="Calibri" w:cs="Arial"/>
          <w:color w:val="000000"/>
          <w:bdr w:val="none" w:sz="0" w:space="0" w:color="auto" w:frame="1"/>
        </w:rPr>
        <w:t xml:space="preserve">                          Nº</w:t>
      </w:r>
      <w:r w:rsidR="001854A5">
        <w:rPr>
          <w:rStyle w:val="Forte"/>
          <w:rFonts w:ascii="Calibri" w:hAnsi="Calibri" w:cs="Arial"/>
          <w:color w:val="000000"/>
          <w:bdr w:val="none" w:sz="0" w:space="0" w:color="auto" w:frame="1"/>
        </w:rPr>
        <w:t xml:space="preserve"> </w:t>
      </w:r>
      <w:r w:rsidR="00B541D9">
        <w:rPr>
          <w:rStyle w:val="Forte"/>
          <w:rFonts w:ascii="Calibri" w:hAnsi="Calibri" w:cs="Arial"/>
          <w:color w:val="000000"/>
          <w:bdr w:val="none" w:sz="0" w:space="0" w:color="auto" w:frame="1"/>
        </w:rPr>
        <w:t>021</w:t>
      </w:r>
      <w:r w:rsidR="00DA6CD4">
        <w:rPr>
          <w:rStyle w:val="Forte"/>
          <w:rFonts w:ascii="Calibri" w:hAnsi="Calibri" w:cs="Arial"/>
          <w:color w:val="000000"/>
          <w:bdr w:val="none" w:sz="0" w:space="0" w:color="auto" w:frame="1"/>
        </w:rPr>
        <w:t>/202</w:t>
      </w:r>
      <w:r w:rsidR="00B541D9">
        <w:rPr>
          <w:rStyle w:val="Forte"/>
          <w:rFonts w:ascii="Calibri" w:hAnsi="Calibri" w:cs="Arial"/>
          <w:color w:val="000000"/>
          <w:bdr w:val="none" w:sz="0" w:space="0" w:color="auto" w:frame="1"/>
        </w:rPr>
        <w:t>1</w:t>
      </w:r>
    </w:p>
    <w:p w:rsidR="00F76D2A" w:rsidRDefault="00F76D2A" w:rsidP="00F76D2A">
      <w:pPr>
        <w:pStyle w:val="NormalWeb"/>
        <w:shd w:val="clear" w:color="auto" w:fill="FFFFFF"/>
        <w:spacing w:before="0" w:beforeAutospacing="0" w:after="0" w:afterAutospacing="0"/>
        <w:jc w:val="center"/>
        <w:textAlignment w:val="baseline"/>
        <w:rPr>
          <w:rStyle w:val="Forte"/>
          <w:rFonts w:ascii="Calibri" w:hAnsi="Calibri" w:cs="Arial"/>
          <w:color w:val="000000"/>
          <w:bdr w:val="none" w:sz="0" w:space="0" w:color="auto" w:frame="1"/>
        </w:rPr>
      </w:pPr>
    </w:p>
    <w:p w:rsidR="00F76D2A" w:rsidRDefault="00F76D2A" w:rsidP="00F76D2A">
      <w:pPr>
        <w:pStyle w:val="NormalWeb"/>
        <w:shd w:val="clear" w:color="auto" w:fill="FFFFFF"/>
        <w:spacing w:before="0" w:beforeAutospacing="0" w:after="0" w:afterAutospacing="0"/>
        <w:jc w:val="center"/>
        <w:textAlignment w:val="baseline"/>
        <w:rPr>
          <w:rFonts w:ascii="Calibri" w:hAnsi="Calibri" w:cs="Arial"/>
          <w:color w:val="000000"/>
        </w:rPr>
      </w:pPr>
    </w:p>
    <w:p w:rsidR="00F76D2A" w:rsidRPr="00A81470" w:rsidRDefault="005547A2" w:rsidP="005547A2">
      <w:pPr>
        <w:pStyle w:val="NormalWeb"/>
        <w:shd w:val="clear" w:color="auto" w:fill="FFFFFF"/>
        <w:spacing w:before="0" w:beforeAutospacing="0" w:after="0" w:afterAutospacing="0"/>
        <w:jc w:val="center"/>
        <w:textAlignment w:val="baseline"/>
        <w:rPr>
          <w:rFonts w:ascii="Calibri" w:hAnsi="Calibri" w:cs="Arial"/>
          <w:b/>
          <w:color w:val="000000"/>
        </w:rPr>
      </w:pPr>
      <w:r>
        <w:rPr>
          <w:rFonts w:ascii="Calibri" w:hAnsi="Calibri" w:cs="Arial"/>
          <w:b/>
          <w:color w:val="000000"/>
        </w:rPr>
        <w:t>Aquisição de</w:t>
      </w:r>
      <w:r w:rsidR="00DA6CD4">
        <w:rPr>
          <w:rFonts w:ascii="Calibri" w:hAnsi="Calibri" w:cs="Arial"/>
          <w:b/>
          <w:color w:val="000000"/>
        </w:rPr>
        <w:t xml:space="preserve"> 1 (uma)</w:t>
      </w:r>
      <w:r>
        <w:rPr>
          <w:rFonts w:ascii="Calibri" w:hAnsi="Calibri" w:cs="Arial"/>
          <w:b/>
          <w:color w:val="000000"/>
        </w:rPr>
        <w:t xml:space="preserve"> passadeira de salto sobre a mesa</w:t>
      </w:r>
      <w:r w:rsidR="006D1BEC">
        <w:rPr>
          <w:rFonts w:ascii="Calibri" w:hAnsi="Calibri" w:cs="Arial"/>
          <w:b/>
          <w:color w:val="000000"/>
        </w:rPr>
        <w:t>.</w:t>
      </w:r>
    </w:p>
    <w:p w:rsidR="00F76D2A" w:rsidRPr="00462FC0" w:rsidRDefault="00F76D2A" w:rsidP="00F76D2A">
      <w:pPr>
        <w:pStyle w:val="NormalWeb"/>
        <w:shd w:val="clear" w:color="auto" w:fill="FFFFFF"/>
        <w:spacing w:before="0" w:beforeAutospacing="0" w:after="0" w:afterAutospacing="0"/>
        <w:jc w:val="both"/>
        <w:textAlignment w:val="baseline"/>
        <w:rPr>
          <w:rFonts w:ascii="Calibri" w:hAnsi="Calibri" w:cs="Arial"/>
          <w:color w:val="000000"/>
        </w:rPr>
      </w:pPr>
    </w:p>
    <w:p w:rsidR="00AD781E" w:rsidRPr="00AD781E" w:rsidRDefault="00F76D2A" w:rsidP="00AD781E">
      <w:pPr>
        <w:pStyle w:val="NormalWeb"/>
        <w:shd w:val="clear" w:color="auto" w:fill="FFFFFF"/>
        <w:spacing w:before="0" w:beforeAutospacing="0" w:after="0" w:afterAutospacing="0"/>
        <w:jc w:val="both"/>
        <w:textAlignment w:val="baseline"/>
        <w:rPr>
          <w:rFonts w:ascii="Calibri" w:hAnsi="Calibri" w:cs="Arial"/>
          <w:color w:val="000000"/>
        </w:rPr>
      </w:pPr>
      <w:r>
        <w:rPr>
          <w:rFonts w:ascii="Calibri" w:hAnsi="Calibri" w:cs="Arial"/>
        </w:rPr>
        <w:tab/>
      </w:r>
      <w:r w:rsidRPr="00462FC0">
        <w:rPr>
          <w:rFonts w:ascii="Calibri" w:hAnsi="Calibri" w:cs="Arial"/>
        </w:rPr>
        <w:t xml:space="preserve">O </w:t>
      </w:r>
      <w:r w:rsidRPr="00462FC0">
        <w:rPr>
          <w:rFonts w:ascii="Calibri" w:hAnsi="Calibri" w:cs="Arial"/>
          <w:b/>
        </w:rPr>
        <w:t>INSTITUTO DE CIDADANIA RAÍZES</w:t>
      </w:r>
      <w:r w:rsidRPr="00462FC0">
        <w:rPr>
          <w:rFonts w:ascii="Calibri" w:hAnsi="Calibri" w:cs="Arial"/>
        </w:rPr>
        <w:t xml:space="preserve">, CNPJ nº 04.079.198/0001-00, visando à contratação de pessoal para </w:t>
      </w:r>
      <w:r w:rsidRPr="00462FC0">
        <w:rPr>
          <w:rFonts w:ascii="Calibri" w:hAnsi="Calibri" w:cs="Arial"/>
          <w:color w:val="000000"/>
        </w:rPr>
        <w:t xml:space="preserve">a execução das ações e serviços </w:t>
      </w:r>
      <w:r w:rsidRPr="00462FC0">
        <w:rPr>
          <w:rFonts w:ascii="Calibri" w:hAnsi="Calibri" w:cs="Arial"/>
          <w:b/>
          <w:color w:val="000000"/>
        </w:rPr>
        <w:t xml:space="preserve">PROGRAMA BARUERI ESPORTE FORTE </w:t>
      </w:r>
      <w:r w:rsidRPr="00462FC0">
        <w:rPr>
          <w:rFonts w:ascii="Calibri" w:hAnsi="Calibri" w:cs="Arial"/>
        </w:rPr>
        <w:t>CNPJ nº 04.079.198/0007-97</w:t>
      </w:r>
      <w:r w:rsidRPr="00462FC0">
        <w:rPr>
          <w:rFonts w:ascii="Calibri" w:hAnsi="Calibri" w:cs="Arial"/>
          <w:color w:val="000000"/>
        </w:rPr>
        <w:t xml:space="preserve">, </w:t>
      </w:r>
      <w:r w:rsidRPr="00462FC0">
        <w:rPr>
          <w:rFonts w:ascii="Calibri" w:hAnsi="Calibri" w:cs="Arial"/>
        </w:rPr>
        <w:t>conforme descrito no Contrato de Gestão Número 537/2019, celebrado entre o Município de Barueri e o Instituto de Cidadania Raízes, vem</w:t>
      </w:r>
      <w:r w:rsidRPr="00462FC0">
        <w:rPr>
          <w:rFonts w:ascii="Calibri" w:hAnsi="Calibri" w:cs="Arial"/>
          <w:color w:val="000000"/>
        </w:rPr>
        <w:t xml:space="preserve"> por meio deste, convidar fornecedores a apresentar</w:t>
      </w:r>
      <w:r w:rsidR="000C069C">
        <w:rPr>
          <w:rFonts w:ascii="Calibri" w:hAnsi="Calibri" w:cs="Arial"/>
          <w:color w:val="000000"/>
        </w:rPr>
        <w:t xml:space="preserve"> proposta</w:t>
      </w:r>
      <w:r w:rsidRPr="00462FC0">
        <w:rPr>
          <w:rFonts w:ascii="Calibri" w:hAnsi="Calibri" w:cs="Arial"/>
          <w:color w:val="000000"/>
        </w:rPr>
        <w:t xml:space="preserve"> </w:t>
      </w:r>
      <w:r w:rsidR="00AD781E">
        <w:rPr>
          <w:rFonts w:ascii="Calibri" w:hAnsi="Calibri" w:cs="Arial"/>
          <w:color w:val="000000"/>
        </w:rPr>
        <w:t xml:space="preserve">para a </w:t>
      </w:r>
      <w:r w:rsidR="008F60FF">
        <w:rPr>
          <w:rFonts w:ascii="Calibri" w:hAnsi="Calibri" w:cs="Arial"/>
          <w:color w:val="000000"/>
        </w:rPr>
        <w:t>aquisição</w:t>
      </w:r>
      <w:r w:rsidR="005547A2">
        <w:rPr>
          <w:rFonts w:ascii="Calibri" w:hAnsi="Calibri" w:cs="Arial"/>
          <w:color w:val="000000"/>
        </w:rPr>
        <w:t xml:space="preserve"> de</w:t>
      </w:r>
      <w:r w:rsidR="00DA6CD4">
        <w:rPr>
          <w:rFonts w:ascii="Calibri" w:hAnsi="Calibri" w:cs="Arial"/>
          <w:color w:val="000000"/>
        </w:rPr>
        <w:t xml:space="preserve"> 1(</w:t>
      </w:r>
      <w:r w:rsidR="005547A2">
        <w:rPr>
          <w:rFonts w:ascii="Calibri" w:hAnsi="Calibri" w:cs="Arial"/>
          <w:color w:val="000000"/>
        </w:rPr>
        <w:t>uma</w:t>
      </w:r>
      <w:r w:rsidR="00DA6CD4">
        <w:rPr>
          <w:rFonts w:ascii="Calibri" w:hAnsi="Calibri" w:cs="Arial"/>
          <w:color w:val="000000"/>
        </w:rPr>
        <w:t>)</w:t>
      </w:r>
      <w:r w:rsidR="005547A2">
        <w:rPr>
          <w:rFonts w:ascii="Calibri" w:hAnsi="Calibri" w:cs="Arial"/>
          <w:color w:val="000000"/>
        </w:rPr>
        <w:t xml:space="preserve"> passadeira de salto</w:t>
      </w:r>
      <w:r w:rsidR="000C069C">
        <w:rPr>
          <w:rFonts w:ascii="Calibri" w:hAnsi="Calibri" w:cs="Arial"/>
          <w:color w:val="000000"/>
        </w:rPr>
        <w:t xml:space="preserve"> sobre a mesa.</w:t>
      </w:r>
      <w:r w:rsidR="005547A2">
        <w:rPr>
          <w:rFonts w:ascii="Calibri" w:hAnsi="Calibri" w:cs="Arial"/>
          <w:color w:val="000000"/>
        </w:rPr>
        <w:t xml:space="preserve"> </w:t>
      </w:r>
    </w:p>
    <w:p w:rsidR="00F76D2A" w:rsidRPr="00462FC0" w:rsidRDefault="00F76D2A" w:rsidP="00F76D2A">
      <w:pPr>
        <w:pStyle w:val="NormalWeb"/>
        <w:shd w:val="clear" w:color="auto" w:fill="FFFFFF"/>
        <w:spacing w:before="0" w:beforeAutospacing="0" w:after="0" w:afterAutospacing="0"/>
        <w:jc w:val="both"/>
        <w:textAlignment w:val="baseline"/>
        <w:rPr>
          <w:rStyle w:val="Forte"/>
          <w:rFonts w:ascii="Calibri" w:hAnsi="Calibri" w:cs="Arial"/>
          <w:color w:val="000000"/>
          <w:bdr w:val="none" w:sz="0" w:space="0" w:color="auto" w:frame="1"/>
        </w:rPr>
      </w:pPr>
    </w:p>
    <w:p w:rsidR="00F76D2A" w:rsidRDefault="00F76D2A" w:rsidP="00F76D2A">
      <w:pPr>
        <w:pStyle w:val="NormalWeb"/>
        <w:shd w:val="clear" w:color="auto" w:fill="FFFFFF"/>
        <w:spacing w:before="0" w:beforeAutospacing="0" w:after="0" w:afterAutospacing="0"/>
        <w:jc w:val="both"/>
        <w:textAlignment w:val="baseline"/>
        <w:rPr>
          <w:rFonts w:ascii="Calibri" w:hAnsi="Calibri" w:cs="Arial"/>
          <w:color w:val="000000"/>
        </w:rPr>
      </w:pPr>
      <w:r>
        <w:rPr>
          <w:rFonts w:ascii="Calibri" w:hAnsi="Calibri" w:cs="Arial"/>
          <w:color w:val="000000"/>
        </w:rPr>
        <w:tab/>
      </w:r>
      <w:r w:rsidRPr="00462FC0">
        <w:rPr>
          <w:rFonts w:ascii="Calibri" w:hAnsi="Calibri" w:cs="Arial"/>
          <w:color w:val="000000"/>
        </w:rPr>
        <w:t xml:space="preserve">Os interessados deverão encaminhar propostas com timbre da empresa, endereço, telefone, pessoa para contato, condições de pagamento, prazo de entrega, custo de frete se houver, validade da proposta, acompanhado do texto “para atender demanda do contrato de gestão </w:t>
      </w:r>
      <w:r w:rsidRPr="00462FC0">
        <w:rPr>
          <w:rFonts w:ascii="Calibri" w:hAnsi="Calibri" w:cs="Arial"/>
        </w:rPr>
        <w:t>537/2019, celebrado entre o Município de Barueri e o Instituto de Cidadania Raízes”</w:t>
      </w:r>
      <w:r w:rsidRPr="00462FC0">
        <w:rPr>
          <w:rFonts w:ascii="Calibri" w:hAnsi="Calibri" w:cs="Arial"/>
          <w:color w:val="000000"/>
        </w:rPr>
        <w:t>.</w:t>
      </w:r>
    </w:p>
    <w:p w:rsidR="00C107D2" w:rsidRDefault="00C107D2" w:rsidP="00F76D2A">
      <w:pPr>
        <w:pStyle w:val="NormalWeb"/>
        <w:shd w:val="clear" w:color="auto" w:fill="FFFFFF"/>
        <w:spacing w:before="0" w:beforeAutospacing="0" w:after="0" w:afterAutospacing="0"/>
        <w:jc w:val="both"/>
        <w:textAlignment w:val="baseline"/>
        <w:rPr>
          <w:rFonts w:ascii="Calibri" w:hAnsi="Calibri" w:cs="Arial"/>
          <w:color w:val="000000"/>
        </w:rPr>
      </w:pPr>
    </w:p>
    <w:p w:rsidR="00C107D2" w:rsidRDefault="00C107D2" w:rsidP="00C107D2">
      <w:pPr>
        <w:pStyle w:val="NormalWeb"/>
        <w:shd w:val="clear" w:color="auto" w:fill="FFFFFF"/>
        <w:spacing w:before="0" w:beforeAutospacing="0" w:after="0" w:afterAutospacing="0"/>
        <w:jc w:val="both"/>
        <w:textAlignment w:val="baseline"/>
        <w:rPr>
          <w:rFonts w:ascii="Calibri" w:hAnsi="Calibri" w:cs="Arial"/>
          <w:color w:val="000000"/>
        </w:rPr>
      </w:pPr>
      <w:r>
        <w:rPr>
          <w:rFonts w:ascii="Calibri" w:hAnsi="Calibri" w:cs="Arial"/>
          <w:color w:val="000000"/>
        </w:rPr>
        <w:tab/>
      </w:r>
      <w:r w:rsidRPr="00462FC0">
        <w:rPr>
          <w:rFonts w:ascii="Calibri" w:hAnsi="Calibri" w:cs="Arial"/>
          <w:color w:val="000000"/>
        </w:rPr>
        <w:t>As propostas d</w:t>
      </w:r>
      <w:r>
        <w:rPr>
          <w:rFonts w:ascii="Calibri" w:hAnsi="Calibri" w:cs="Arial"/>
          <w:color w:val="000000"/>
        </w:rPr>
        <w:t xml:space="preserve">everão ser enviadas ao Instituto de Cidadania Raízes – Barueri Esporte Forte, no endereço avenida Sansão, 110, Jardim São Pedro, Barueri-SP. CEP 06402-200. Fone: (11) 4201-3502 ou pelo e-mail: </w:t>
      </w:r>
      <w:hyperlink r:id="rId9" w:history="1">
        <w:r w:rsidRPr="008878C7">
          <w:rPr>
            <w:rStyle w:val="Hyperlink"/>
            <w:rFonts w:ascii="Calibri" w:hAnsi="Calibri" w:cs="Arial"/>
          </w:rPr>
          <w:t>planejamento@barueriesporteforte.org.br</w:t>
        </w:r>
      </w:hyperlink>
      <w:r>
        <w:rPr>
          <w:rFonts w:ascii="Calibri" w:hAnsi="Calibri" w:cs="Arial"/>
          <w:color w:val="000000"/>
        </w:rPr>
        <w:t xml:space="preserve">, até às 18 horas do dia 15 de </w:t>
      </w:r>
      <w:r w:rsidR="00B541D9">
        <w:rPr>
          <w:rFonts w:ascii="Calibri" w:hAnsi="Calibri" w:cs="Arial"/>
          <w:color w:val="000000"/>
        </w:rPr>
        <w:t>abril de 2021</w:t>
      </w:r>
      <w:r>
        <w:rPr>
          <w:rFonts w:ascii="Calibri" w:hAnsi="Calibri" w:cs="Arial"/>
          <w:color w:val="000000"/>
        </w:rPr>
        <w:t xml:space="preserve">. </w:t>
      </w:r>
    </w:p>
    <w:p w:rsidR="00C107D2" w:rsidRDefault="00C107D2" w:rsidP="00F76D2A">
      <w:pPr>
        <w:pStyle w:val="NormalWeb"/>
        <w:shd w:val="clear" w:color="auto" w:fill="FFFFFF"/>
        <w:spacing w:before="0" w:beforeAutospacing="0" w:after="0" w:afterAutospacing="0"/>
        <w:jc w:val="both"/>
        <w:textAlignment w:val="baseline"/>
        <w:rPr>
          <w:rFonts w:ascii="Calibri" w:hAnsi="Calibri" w:cs="Arial"/>
          <w:color w:val="000000"/>
        </w:rPr>
      </w:pPr>
    </w:p>
    <w:p w:rsidR="00F76D2A" w:rsidRPr="00462FC0" w:rsidRDefault="00F76D2A" w:rsidP="00F76D2A">
      <w:pPr>
        <w:pStyle w:val="NormalWeb"/>
        <w:shd w:val="clear" w:color="auto" w:fill="FFFFFF"/>
        <w:spacing w:before="0" w:beforeAutospacing="0" w:after="0" w:afterAutospacing="0"/>
        <w:jc w:val="both"/>
        <w:textAlignment w:val="baseline"/>
        <w:rPr>
          <w:rFonts w:ascii="Calibri" w:hAnsi="Calibri" w:cs="Arial"/>
          <w:color w:val="000000"/>
        </w:rPr>
      </w:pPr>
      <w:r w:rsidRPr="00462FC0">
        <w:rPr>
          <w:rStyle w:val="Forte"/>
          <w:rFonts w:ascii="Calibri" w:hAnsi="Calibri" w:cs="Arial"/>
          <w:color w:val="000000"/>
          <w:bdr w:val="none" w:sz="0" w:space="0" w:color="auto" w:frame="1"/>
        </w:rPr>
        <w:t>Objeto</w:t>
      </w:r>
      <w:r>
        <w:rPr>
          <w:rStyle w:val="Forte"/>
          <w:rFonts w:ascii="Calibri" w:hAnsi="Calibri" w:cs="Arial"/>
          <w:color w:val="000000"/>
          <w:bdr w:val="none" w:sz="0" w:space="0" w:color="auto" w:frame="1"/>
        </w:rPr>
        <w:t>:</w:t>
      </w:r>
    </w:p>
    <w:tbl>
      <w:tblPr>
        <w:tblStyle w:val="Tabelacomgrade"/>
        <w:tblW w:w="9878" w:type="dxa"/>
        <w:tblLayout w:type="fixed"/>
        <w:tblLook w:val="04A0" w:firstRow="1" w:lastRow="0" w:firstColumn="1" w:lastColumn="0" w:noHBand="0" w:noVBand="1"/>
      </w:tblPr>
      <w:tblGrid>
        <w:gridCol w:w="1190"/>
        <w:gridCol w:w="2480"/>
        <w:gridCol w:w="3507"/>
        <w:gridCol w:w="2701"/>
      </w:tblGrid>
      <w:tr w:rsidR="00F76D2A" w:rsidRPr="00462FC0" w:rsidTr="002D0416">
        <w:trPr>
          <w:trHeight w:val="416"/>
        </w:trPr>
        <w:tc>
          <w:tcPr>
            <w:tcW w:w="1190" w:type="dxa"/>
            <w:vAlign w:val="center"/>
          </w:tcPr>
          <w:p w:rsidR="00F76D2A" w:rsidRPr="00462FC0" w:rsidRDefault="00F76D2A" w:rsidP="002D0416">
            <w:pPr>
              <w:pStyle w:val="NormalWeb"/>
              <w:spacing w:before="0" w:beforeAutospacing="0" w:after="0" w:afterAutospacing="0"/>
              <w:jc w:val="both"/>
              <w:textAlignment w:val="baseline"/>
              <w:rPr>
                <w:rFonts w:ascii="Calibri" w:hAnsi="Calibri" w:cs="Arial"/>
                <w:color w:val="000000"/>
              </w:rPr>
            </w:pPr>
            <w:r w:rsidRPr="00462FC0">
              <w:rPr>
                <w:rFonts w:ascii="Calibri" w:hAnsi="Calibri" w:cs="Arial"/>
                <w:color w:val="000000"/>
              </w:rPr>
              <w:t>ITEM</w:t>
            </w:r>
          </w:p>
        </w:tc>
        <w:tc>
          <w:tcPr>
            <w:tcW w:w="2480" w:type="dxa"/>
            <w:vAlign w:val="center"/>
          </w:tcPr>
          <w:p w:rsidR="00F76D2A" w:rsidRPr="00462FC0" w:rsidRDefault="00F76D2A" w:rsidP="002D0416">
            <w:pPr>
              <w:pStyle w:val="NormalWeb"/>
              <w:spacing w:before="0" w:beforeAutospacing="0" w:after="0" w:afterAutospacing="0"/>
              <w:jc w:val="both"/>
              <w:textAlignment w:val="baseline"/>
              <w:rPr>
                <w:rFonts w:ascii="Calibri" w:hAnsi="Calibri" w:cs="Arial"/>
                <w:color w:val="000000"/>
              </w:rPr>
            </w:pPr>
            <w:r w:rsidRPr="00462FC0">
              <w:rPr>
                <w:rFonts w:ascii="Calibri" w:hAnsi="Calibri" w:cs="Arial"/>
                <w:color w:val="000000"/>
              </w:rPr>
              <w:t>DESCRIÇÃO</w:t>
            </w:r>
          </w:p>
        </w:tc>
        <w:tc>
          <w:tcPr>
            <w:tcW w:w="3507" w:type="dxa"/>
            <w:vAlign w:val="center"/>
          </w:tcPr>
          <w:p w:rsidR="00F76D2A" w:rsidRPr="00462FC0" w:rsidRDefault="00F76D2A" w:rsidP="002D0416">
            <w:pPr>
              <w:pStyle w:val="NormalWeb"/>
              <w:spacing w:before="0" w:beforeAutospacing="0" w:after="0" w:afterAutospacing="0"/>
              <w:jc w:val="both"/>
              <w:textAlignment w:val="baseline"/>
              <w:rPr>
                <w:rFonts w:ascii="Calibri" w:hAnsi="Calibri" w:cs="Arial"/>
                <w:color w:val="000000"/>
              </w:rPr>
            </w:pPr>
            <w:r w:rsidRPr="00462FC0">
              <w:rPr>
                <w:rFonts w:ascii="Calibri" w:hAnsi="Calibri" w:cs="Arial"/>
                <w:color w:val="000000"/>
              </w:rPr>
              <w:t>ESPECIFICAÇÕES</w:t>
            </w:r>
          </w:p>
        </w:tc>
        <w:tc>
          <w:tcPr>
            <w:tcW w:w="2701" w:type="dxa"/>
            <w:vAlign w:val="center"/>
          </w:tcPr>
          <w:p w:rsidR="00F76D2A" w:rsidRPr="00462FC0" w:rsidRDefault="00F76D2A" w:rsidP="002D0416">
            <w:pPr>
              <w:pStyle w:val="NormalWeb"/>
              <w:spacing w:before="0" w:beforeAutospacing="0" w:after="0" w:afterAutospacing="0"/>
              <w:jc w:val="both"/>
              <w:textAlignment w:val="baseline"/>
              <w:rPr>
                <w:rFonts w:ascii="Calibri" w:hAnsi="Calibri" w:cs="Arial"/>
                <w:color w:val="000000"/>
              </w:rPr>
            </w:pPr>
            <w:r w:rsidRPr="00462FC0">
              <w:rPr>
                <w:rFonts w:ascii="Calibri" w:hAnsi="Calibri" w:cs="Arial"/>
                <w:color w:val="000000"/>
              </w:rPr>
              <w:t>QUANTIDADE</w:t>
            </w:r>
          </w:p>
        </w:tc>
      </w:tr>
      <w:tr w:rsidR="00F76D2A" w:rsidRPr="00462FC0" w:rsidTr="002D0416">
        <w:trPr>
          <w:trHeight w:val="267"/>
        </w:trPr>
        <w:tc>
          <w:tcPr>
            <w:tcW w:w="1190" w:type="dxa"/>
            <w:vAlign w:val="center"/>
          </w:tcPr>
          <w:p w:rsidR="00F76D2A" w:rsidRPr="00462FC0" w:rsidRDefault="00F76D2A" w:rsidP="002D0416">
            <w:pPr>
              <w:pStyle w:val="NormalWeb"/>
              <w:spacing w:before="0" w:beforeAutospacing="0" w:after="0" w:afterAutospacing="0"/>
              <w:jc w:val="center"/>
              <w:textAlignment w:val="baseline"/>
              <w:rPr>
                <w:rFonts w:ascii="Calibri" w:hAnsi="Calibri" w:cs="Arial"/>
                <w:color w:val="000000"/>
              </w:rPr>
            </w:pPr>
            <w:r w:rsidRPr="00462FC0">
              <w:rPr>
                <w:rFonts w:ascii="Calibri" w:hAnsi="Calibri" w:cs="Arial"/>
                <w:color w:val="000000"/>
              </w:rPr>
              <w:t>01</w:t>
            </w:r>
          </w:p>
        </w:tc>
        <w:tc>
          <w:tcPr>
            <w:tcW w:w="2480" w:type="dxa"/>
            <w:vAlign w:val="center"/>
          </w:tcPr>
          <w:p w:rsidR="00274C0A" w:rsidRPr="00996A54" w:rsidRDefault="005547A2" w:rsidP="00274C0A">
            <w:pPr>
              <w:pStyle w:val="NormalWeb"/>
              <w:spacing w:before="0" w:beforeAutospacing="0" w:after="0" w:afterAutospacing="0"/>
              <w:jc w:val="both"/>
              <w:textAlignment w:val="baseline"/>
              <w:rPr>
                <w:rFonts w:ascii="Calibri" w:hAnsi="Calibri" w:cs="Arial"/>
                <w:color w:val="000000"/>
                <w:sz w:val="22"/>
                <w:szCs w:val="22"/>
              </w:rPr>
            </w:pPr>
            <w:r>
              <w:rPr>
                <w:rFonts w:ascii="Calibri" w:hAnsi="Calibri" w:cs="Arial"/>
                <w:color w:val="000000"/>
                <w:sz w:val="22"/>
                <w:szCs w:val="22"/>
              </w:rPr>
              <w:t>PASSADEIRA DE SALTO SOBRE A MESA</w:t>
            </w:r>
          </w:p>
        </w:tc>
        <w:tc>
          <w:tcPr>
            <w:tcW w:w="3507" w:type="dxa"/>
            <w:vAlign w:val="center"/>
          </w:tcPr>
          <w:p w:rsidR="00FE07D7" w:rsidRPr="00996A54" w:rsidRDefault="00DA6CD4" w:rsidP="008F60FF">
            <w:pPr>
              <w:pStyle w:val="NormalWeb"/>
              <w:spacing w:before="0" w:beforeAutospacing="0" w:after="0" w:afterAutospacing="0"/>
              <w:jc w:val="both"/>
              <w:textAlignment w:val="baseline"/>
              <w:rPr>
                <w:rFonts w:ascii="Calibri" w:hAnsi="Calibri" w:cs="Arial"/>
                <w:color w:val="000000"/>
                <w:sz w:val="22"/>
                <w:szCs w:val="22"/>
              </w:rPr>
            </w:pPr>
            <w:r>
              <w:rPr>
                <w:rFonts w:ascii="Calibri" w:hAnsi="Calibri" w:cs="Arial"/>
                <w:color w:val="000000"/>
                <w:sz w:val="22"/>
                <w:szCs w:val="22"/>
              </w:rPr>
              <w:t>PASSADEIRA DE SALTO SOBRE A MESA</w:t>
            </w:r>
            <w:r w:rsidR="008F60FF">
              <w:rPr>
                <w:rFonts w:ascii="Calibri" w:hAnsi="Calibri" w:cs="Arial"/>
                <w:color w:val="000000"/>
                <w:sz w:val="22"/>
                <w:szCs w:val="22"/>
              </w:rPr>
              <w:t xml:space="preserve"> –</w:t>
            </w:r>
            <w:r>
              <w:rPr>
                <w:rFonts w:ascii="Calibri" w:hAnsi="Calibri" w:cs="Arial"/>
                <w:color w:val="000000"/>
                <w:sz w:val="22"/>
                <w:szCs w:val="22"/>
              </w:rPr>
              <w:t xml:space="preserve"> COM</w:t>
            </w:r>
            <w:r w:rsidR="008F60FF">
              <w:rPr>
                <w:rFonts w:ascii="Calibri" w:hAnsi="Calibri" w:cs="Arial"/>
                <w:color w:val="000000"/>
                <w:sz w:val="22"/>
                <w:szCs w:val="22"/>
              </w:rPr>
              <w:t xml:space="preserve"> AS</w:t>
            </w:r>
            <w:r>
              <w:rPr>
                <w:rFonts w:ascii="Calibri" w:hAnsi="Calibri" w:cs="Arial"/>
                <w:color w:val="000000"/>
                <w:sz w:val="22"/>
                <w:szCs w:val="22"/>
              </w:rPr>
              <w:t xml:space="preserve"> MEDIDA</w:t>
            </w:r>
            <w:r w:rsidR="008F60FF">
              <w:rPr>
                <w:rFonts w:ascii="Calibri" w:hAnsi="Calibri" w:cs="Arial"/>
                <w:color w:val="000000"/>
                <w:sz w:val="22"/>
                <w:szCs w:val="22"/>
              </w:rPr>
              <w:t>S</w:t>
            </w:r>
            <w:r>
              <w:rPr>
                <w:rFonts w:ascii="Calibri" w:hAnsi="Calibri" w:cs="Arial"/>
                <w:color w:val="000000"/>
                <w:sz w:val="22"/>
                <w:szCs w:val="22"/>
              </w:rPr>
              <w:t xml:space="preserve"> DE 25m DE COMPRIMENTO POR 1m DE LARGURA, COM EMBORRACHA</w:t>
            </w:r>
            <w:r w:rsidR="008F60FF">
              <w:rPr>
                <w:rFonts w:ascii="Calibri" w:hAnsi="Calibri" w:cs="Arial"/>
                <w:color w:val="000000"/>
                <w:sz w:val="22"/>
                <w:szCs w:val="22"/>
              </w:rPr>
              <w:t>-</w:t>
            </w:r>
            <w:r>
              <w:rPr>
                <w:rFonts w:ascii="Calibri" w:hAnsi="Calibri" w:cs="Arial"/>
                <w:color w:val="000000"/>
                <w:sz w:val="22"/>
                <w:szCs w:val="22"/>
              </w:rPr>
              <w:t>MENTO EVA ESPECIAL SOFT DE 16mm</w:t>
            </w:r>
            <w:r w:rsidR="008F60FF">
              <w:rPr>
                <w:rFonts w:ascii="Calibri" w:hAnsi="Calibri" w:cs="Arial"/>
                <w:color w:val="000000"/>
                <w:sz w:val="22"/>
                <w:szCs w:val="22"/>
              </w:rPr>
              <w:t>,</w:t>
            </w:r>
            <w:r>
              <w:rPr>
                <w:rFonts w:ascii="Calibri" w:hAnsi="Calibri" w:cs="Arial"/>
                <w:color w:val="000000"/>
                <w:sz w:val="22"/>
                <w:szCs w:val="22"/>
              </w:rPr>
              <w:t xml:space="preserve"> COM MEM</w:t>
            </w:r>
            <w:r w:rsidR="008F60FF">
              <w:rPr>
                <w:rFonts w:ascii="Calibri" w:hAnsi="Calibri" w:cs="Arial"/>
                <w:color w:val="000000"/>
                <w:sz w:val="22"/>
                <w:szCs w:val="22"/>
              </w:rPr>
              <w:t>Ó</w:t>
            </w:r>
            <w:r>
              <w:rPr>
                <w:rFonts w:ascii="Calibri" w:hAnsi="Calibri" w:cs="Arial"/>
                <w:color w:val="000000"/>
                <w:sz w:val="22"/>
                <w:szCs w:val="22"/>
              </w:rPr>
              <w:t>RIA SOFT PARA AMORTECIMENTO E RETORNO</w:t>
            </w:r>
            <w:r w:rsidR="008F60FF">
              <w:rPr>
                <w:rFonts w:ascii="Calibri" w:hAnsi="Calibri" w:cs="Arial"/>
                <w:color w:val="000000"/>
                <w:sz w:val="22"/>
                <w:szCs w:val="22"/>
              </w:rPr>
              <w:t xml:space="preserve"> À</w:t>
            </w:r>
            <w:r>
              <w:rPr>
                <w:rFonts w:ascii="Calibri" w:hAnsi="Calibri" w:cs="Arial"/>
                <w:color w:val="000000"/>
                <w:sz w:val="22"/>
                <w:szCs w:val="22"/>
              </w:rPr>
              <w:t xml:space="preserve"> SUA FORMA ORIGINAL. FORRAÇÃO EM CARPETE COM ESPESSURA DE 4mm</w:t>
            </w:r>
            <w:r w:rsidR="008F60FF">
              <w:rPr>
                <w:rFonts w:ascii="Calibri" w:hAnsi="Calibri" w:cs="Arial"/>
                <w:color w:val="000000"/>
                <w:sz w:val="22"/>
                <w:szCs w:val="22"/>
              </w:rPr>
              <w:t>,</w:t>
            </w:r>
            <w:r>
              <w:rPr>
                <w:rFonts w:ascii="Calibri" w:hAnsi="Calibri" w:cs="Arial"/>
                <w:color w:val="000000"/>
                <w:sz w:val="22"/>
                <w:szCs w:val="22"/>
              </w:rPr>
              <w:t xml:space="preserve"> NA PARTE SUPERIOR NA COR AZUL.</w:t>
            </w:r>
          </w:p>
        </w:tc>
        <w:tc>
          <w:tcPr>
            <w:tcW w:w="2701" w:type="dxa"/>
            <w:vAlign w:val="center"/>
          </w:tcPr>
          <w:p w:rsidR="00F76D2A" w:rsidRPr="00996A54" w:rsidRDefault="00DA6CD4" w:rsidP="002D0416">
            <w:pPr>
              <w:pStyle w:val="NormalWeb"/>
              <w:spacing w:before="0" w:beforeAutospacing="0" w:after="0" w:afterAutospacing="0"/>
              <w:jc w:val="both"/>
              <w:textAlignment w:val="baseline"/>
              <w:rPr>
                <w:rFonts w:ascii="Calibri" w:hAnsi="Calibri" w:cs="Arial"/>
                <w:color w:val="000000"/>
                <w:sz w:val="22"/>
                <w:szCs w:val="22"/>
              </w:rPr>
            </w:pPr>
            <w:r>
              <w:rPr>
                <w:rFonts w:ascii="Calibri" w:hAnsi="Calibri" w:cs="Arial"/>
                <w:color w:val="000000"/>
                <w:sz w:val="22"/>
                <w:szCs w:val="22"/>
              </w:rPr>
              <w:t>01 UNIDADE</w:t>
            </w:r>
          </w:p>
        </w:tc>
      </w:tr>
    </w:tbl>
    <w:p w:rsidR="00F76D2A" w:rsidRDefault="00F76D2A" w:rsidP="00F76D2A">
      <w:pPr>
        <w:pStyle w:val="NormalWeb"/>
        <w:shd w:val="clear" w:color="auto" w:fill="FFFFFF"/>
        <w:spacing w:before="0" w:beforeAutospacing="0" w:after="0" w:afterAutospacing="0"/>
        <w:jc w:val="both"/>
        <w:textAlignment w:val="baseline"/>
        <w:rPr>
          <w:rFonts w:ascii="Calibri" w:hAnsi="Calibri" w:cs="Arial"/>
          <w:color w:val="000000"/>
        </w:rPr>
      </w:pPr>
    </w:p>
    <w:p w:rsidR="00F76D2A" w:rsidRDefault="00F76D2A" w:rsidP="00F76D2A">
      <w:pPr>
        <w:pStyle w:val="NormalWeb"/>
        <w:shd w:val="clear" w:color="auto" w:fill="FFFFFF"/>
        <w:spacing w:before="0" w:beforeAutospacing="0" w:after="0" w:afterAutospacing="0"/>
        <w:jc w:val="both"/>
        <w:textAlignment w:val="baseline"/>
        <w:rPr>
          <w:rStyle w:val="Forte"/>
          <w:rFonts w:ascii="Calibri" w:hAnsi="Calibri" w:cs="Arial"/>
          <w:color w:val="000000"/>
          <w:bdr w:val="none" w:sz="0" w:space="0" w:color="auto" w:frame="1"/>
        </w:rPr>
      </w:pPr>
      <w:r w:rsidRPr="003A5BC0">
        <w:rPr>
          <w:rStyle w:val="Forte"/>
          <w:rFonts w:ascii="Calibri" w:hAnsi="Calibri" w:cs="Arial"/>
          <w:color w:val="000000"/>
          <w:bdr w:val="none" w:sz="0" w:space="0" w:color="auto" w:frame="1"/>
        </w:rPr>
        <w:t xml:space="preserve">Especificações Técnicas/Justificativa </w:t>
      </w:r>
    </w:p>
    <w:p w:rsidR="008F60FF" w:rsidRPr="003A5BC0" w:rsidRDefault="008F60FF" w:rsidP="00F76D2A">
      <w:pPr>
        <w:pStyle w:val="NormalWeb"/>
        <w:shd w:val="clear" w:color="auto" w:fill="FFFFFF"/>
        <w:spacing w:before="0" w:beforeAutospacing="0" w:after="0" w:afterAutospacing="0"/>
        <w:jc w:val="both"/>
        <w:textAlignment w:val="baseline"/>
        <w:rPr>
          <w:rStyle w:val="Forte"/>
          <w:rFonts w:ascii="Calibri" w:hAnsi="Calibri" w:cs="Arial"/>
          <w:color w:val="000000"/>
          <w:bdr w:val="none" w:sz="0" w:space="0" w:color="auto" w:frame="1"/>
        </w:rPr>
      </w:pPr>
    </w:p>
    <w:p w:rsidR="00DA6CD4" w:rsidRDefault="000C069C" w:rsidP="00F76D2A">
      <w:pPr>
        <w:pStyle w:val="NormalWeb"/>
        <w:shd w:val="clear" w:color="auto" w:fill="FFFFFF"/>
        <w:spacing w:before="0" w:beforeAutospacing="0" w:after="0" w:afterAutospacing="0"/>
        <w:jc w:val="both"/>
        <w:textAlignment w:val="baseline"/>
        <w:rPr>
          <w:rFonts w:ascii="Calibri" w:hAnsi="Calibri" w:cs="Arial"/>
          <w:color w:val="000000"/>
        </w:rPr>
      </w:pPr>
      <w:r>
        <w:rPr>
          <w:rFonts w:ascii="Calibri" w:hAnsi="Calibri" w:cs="Arial"/>
          <w:color w:val="000000"/>
        </w:rPr>
        <w:t xml:space="preserve">A </w:t>
      </w:r>
      <w:r w:rsidR="008F60FF">
        <w:rPr>
          <w:rFonts w:ascii="Calibri" w:hAnsi="Calibri" w:cs="Arial"/>
          <w:color w:val="000000"/>
        </w:rPr>
        <w:t>aquisição de 1 (uma) nova Passadeira de Salto sobre a Mesa</w:t>
      </w:r>
      <w:r w:rsidR="001854A5">
        <w:rPr>
          <w:rFonts w:ascii="Calibri" w:hAnsi="Calibri" w:cs="Arial"/>
          <w:color w:val="000000"/>
        </w:rPr>
        <w:t xml:space="preserve"> se faz</w:t>
      </w:r>
      <w:r>
        <w:rPr>
          <w:rFonts w:ascii="Calibri" w:hAnsi="Calibri" w:cs="Arial"/>
          <w:color w:val="000000"/>
        </w:rPr>
        <w:t xml:space="preserve"> necessári</w:t>
      </w:r>
      <w:r w:rsidR="008F60FF">
        <w:rPr>
          <w:rFonts w:ascii="Calibri" w:hAnsi="Calibri" w:cs="Arial"/>
          <w:color w:val="000000"/>
        </w:rPr>
        <w:t>o,</w:t>
      </w:r>
      <w:r>
        <w:rPr>
          <w:rFonts w:ascii="Calibri" w:hAnsi="Calibri" w:cs="Arial"/>
          <w:color w:val="000000"/>
        </w:rPr>
        <w:t xml:space="preserve"> para </w:t>
      </w:r>
      <w:r w:rsidR="008F60FF">
        <w:rPr>
          <w:rFonts w:ascii="Calibri" w:hAnsi="Calibri" w:cs="Arial"/>
          <w:color w:val="000000"/>
        </w:rPr>
        <w:t>fazer a</w:t>
      </w:r>
      <w:r>
        <w:rPr>
          <w:rFonts w:ascii="Calibri" w:hAnsi="Calibri" w:cs="Arial"/>
          <w:color w:val="000000"/>
        </w:rPr>
        <w:t xml:space="preserve"> substituição do equipamento atual que se encontra desgastado</w:t>
      </w:r>
      <w:r w:rsidR="008F60FF">
        <w:rPr>
          <w:rFonts w:ascii="Calibri" w:hAnsi="Calibri" w:cs="Arial"/>
          <w:color w:val="000000"/>
        </w:rPr>
        <w:t xml:space="preserve"> e sem condições adequadas de uso.</w:t>
      </w:r>
      <w:r>
        <w:rPr>
          <w:rFonts w:ascii="Calibri" w:hAnsi="Calibri" w:cs="Arial"/>
          <w:color w:val="000000"/>
        </w:rPr>
        <w:t xml:space="preserve"> </w:t>
      </w:r>
      <w:r w:rsidR="008F60FF">
        <w:rPr>
          <w:rFonts w:ascii="Calibri" w:hAnsi="Calibri" w:cs="Arial"/>
          <w:color w:val="000000"/>
        </w:rPr>
        <w:t>A Passadeira de Salto sobre a Mesa é um</w:t>
      </w:r>
      <w:r>
        <w:rPr>
          <w:rFonts w:ascii="Calibri" w:hAnsi="Calibri" w:cs="Arial"/>
          <w:color w:val="000000"/>
        </w:rPr>
        <w:t xml:space="preserve"> equipamento utilizado por ginastas da modalidade de Ginastica Artística durante as aulas e treinos</w:t>
      </w:r>
      <w:r w:rsidR="008F60FF">
        <w:rPr>
          <w:rFonts w:ascii="Calibri" w:hAnsi="Calibri" w:cs="Arial"/>
          <w:color w:val="000000"/>
        </w:rPr>
        <w:t xml:space="preserve"> e serve </w:t>
      </w:r>
      <w:r w:rsidR="00DA6CD4" w:rsidRPr="00DA6CD4">
        <w:rPr>
          <w:rFonts w:ascii="Calibri" w:hAnsi="Calibri" w:cs="Arial"/>
          <w:color w:val="000000"/>
        </w:rPr>
        <w:t>para o amortecimento do impacto dos pés dos ginastas</w:t>
      </w:r>
      <w:r w:rsidR="008F60FF">
        <w:rPr>
          <w:rFonts w:ascii="Calibri" w:hAnsi="Calibri" w:cs="Arial"/>
          <w:color w:val="000000"/>
        </w:rPr>
        <w:t>,</w:t>
      </w:r>
      <w:r w:rsidR="00DA6CD4" w:rsidRPr="00DA6CD4">
        <w:rPr>
          <w:rFonts w:ascii="Calibri" w:hAnsi="Calibri" w:cs="Arial"/>
          <w:color w:val="000000"/>
        </w:rPr>
        <w:t xml:space="preserve"> contra o solo</w:t>
      </w:r>
      <w:r w:rsidR="008F60FF">
        <w:rPr>
          <w:rFonts w:ascii="Calibri" w:hAnsi="Calibri" w:cs="Arial"/>
          <w:color w:val="000000"/>
        </w:rPr>
        <w:t>,</w:t>
      </w:r>
      <w:r w:rsidR="00DA6CD4" w:rsidRPr="00DA6CD4">
        <w:rPr>
          <w:rFonts w:ascii="Calibri" w:hAnsi="Calibri" w:cs="Arial"/>
          <w:color w:val="000000"/>
        </w:rPr>
        <w:t xml:space="preserve"> durante a corrida de aproximação para o </w:t>
      </w:r>
      <w:r w:rsidR="008F60FF">
        <w:rPr>
          <w:rFonts w:ascii="Calibri" w:hAnsi="Calibri" w:cs="Arial"/>
          <w:color w:val="000000"/>
        </w:rPr>
        <w:t>s</w:t>
      </w:r>
      <w:r w:rsidR="00DA6CD4" w:rsidRPr="00DA6CD4">
        <w:rPr>
          <w:rFonts w:ascii="Calibri" w:hAnsi="Calibri" w:cs="Arial"/>
          <w:color w:val="000000"/>
        </w:rPr>
        <w:t xml:space="preserve">alto </w:t>
      </w:r>
      <w:r w:rsidR="008F60FF">
        <w:rPr>
          <w:rFonts w:ascii="Calibri" w:hAnsi="Calibri" w:cs="Arial"/>
          <w:color w:val="000000"/>
        </w:rPr>
        <w:t>s</w:t>
      </w:r>
      <w:r w:rsidR="00DA6CD4" w:rsidRPr="00DA6CD4">
        <w:rPr>
          <w:rFonts w:ascii="Calibri" w:hAnsi="Calibri" w:cs="Arial"/>
          <w:color w:val="000000"/>
        </w:rPr>
        <w:t xml:space="preserve">obre a </w:t>
      </w:r>
      <w:r w:rsidR="008F60FF">
        <w:rPr>
          <w:rFonts w:ascii="Calibri" w:hAnsi="Calibri" w:cs="Arial"/>
          <w:color w:val="000000"/>
        </w:rPr>
        <w:t>m</w:t>
      </w:r>
      <w:r w:rsidR="00DA6CD4" w:rsidRPr="00DA6CD4">
        <w:rPr>
          <w:rFonts w:ascii="Calibri" w:hAnsi="Calibri" w:cs="Arial"/>
          <w:color w:val="000000"/>
        </w:rPr>
        <w:t>esa, evitando</w:t>
      </w:r>
      <w:r w:rsidR="00AE04DA">
        <w:rPr>
          <w:rFonts w:ascii="Calibri" w:hAnsi="Calibri" w:cs="Arial"/>
          <w:color w:val="000000"/>
        </w:rPr>
        <w:t xml:space="preserve"> assim</w:t>
      </w:r>
      <w:r w:rsidR="00DA6CD4" w:rsidRPr="00DA6CD4">
        <w:rPr>
          <w:rFonts w:ascii="Calibri" w:hAnsi="Calibri" w:cs="Arial"/>
          <w:color w:val="000000"/>
        </w:rPr>
        <w:t xml:space="preserve"> lesões por esforço</w:t>
      </w:r>
      <w:r w:rsidR="00AE04DA">
        <w:rPr>
          <w:rFonts w:ascii="Calibri" w:hAnsi="Calibri" w:cs="Arial"/>
          <w:color w:val="000000"/>
        </w:rPr>
        <w:t>s repetitivos.</w:t>
      </w:r>
    </w:p>
    <w:p w:rsidR="00F76D2A" w:rsidRPr="00462FC0" w:rsidRDefault="00F76D2A" w:rsidP="00F76D2A">
      <w:pPr>
        <w:pStyle w:val="NormalWeb"/>
        <w:shd w:val="clear" w:color="auto" w:fill="FFFFFF"/>
        <w:spacing w:before="0" w:beforeAutospacing="0" w:after="0" w:afterAutospacing="0"/>
        <w:jc w:val="both"/>
        <w:textAlignment w:val="baseline"/>
        <w:rPr>
          <w:rFonts w:ascii="Calibri" w:hAnsi="Calibri" w:cs="Arial"/>
          <w:color w:val="000000"/>
        </w:rPr>
      </w:pPr>
      <w:r w:rsidRPr="00462FC0">
        <w:rPr>
          <w:rStyle w:val="Forte"/>
          <w:rFonts w:ascii="Calibri" w:hAnsi="Calibri" w:cs="Arial"/>
          <w:color w:val="000000"/>
          <w:bdr w:val="none" w:sz="0" w:space="0" w:color="auto" w:frame="1"/>
        </w:rPr>
        <w:lastRenderedPageBreak/>
        <w:t>CERTIDÕES EXIGIDAS:</w:t>
      </w:r>
    </w:p>
    <w:p w:rsidR="00F76D2A" w:rsidRPr="00462FC0" w:rsidRDefault="00F76D2A" w:rsidP="00F76D2A">
      <w:pPr>
        <w:pStyle w:val="NormalWeb"/>
        <w:shd w:val="clear" w:color="auto" w:fill="FFFFFF"/>
        <w:spacing w:before="0" w:beforeAutospacing="0" w:after="0" w:afterAutospacing="0"/>
        <w:jc w:val="both"/>
        <w:textAlignment w:val="baseline"/>
        <w:rPr>
          <w:rFonts w:ascii="Calibri" w:hAnsi="Calibri" w:cs="Arial"/>
          <w:color w:val="000000"/>
        </w:rPr>
      </w:pPr>
      <w:r>
        <w:rPr>
          <w:rFonts w:ascii="Calibri" w:hAnsi="Calibri" w:cs="Arial"/>
          <w:color w:val="000000"/>
        </w:rPr>
        <w:t>C</w:t>
      </w:r>
      <w:r w:rsidRPr="00462FC0">
        <w:rPr>
          <w:rFonts w:ascii="Calibri" w:hAnsi="Calibri" w:cs="Arial"/>
          <w:color w:val="000000"/>
        </w:rPr>
        <w:t>ontrato Social (Cópia Autenticada), Quitação com o INSS, Quitação com o FGTS, Certidão Conjunta de Débitos Relativos a Tributos Federais e à Dívida Ativa da União e Certidão Negativa de Débito</w:t>
      </w:r>
      <w:r>
        <w:rPr>
          <w:rFonts w:ascii="Calibri" w:hAnsi="Calibri" w:cs="Arial"/>
          <w:color w:val="000000"/>
        </w:rPr>
        <w:t xml:space="preserve"> Municipal e Estadual</w:t>
      </w:r>
      <w:r w:rsidRPr="00462FC0">
        <w:rPr>
          <w:rFonts w:ascii="Calibri" w:hAnsi="Calibri" w:cs="Arial"/>
          <w:color w:val="000000"/>
        </w:rPr>
        <w:t xml:space="preserve"> (Documentação exigida durante o processo de aquisição).</w:t>
      </w:r>
    </w:p>
    <w:p w:rsidR="00F76D2A" w:rsidRPr="00462FC0" w:rsidRDefault="00F76D2A" w:rsidP="00F76D2A">
      <w:pPr>
        <w:pStyle w:val="NormalWeb"/>
        <w:shd w:val="clear" w:color="auto" w:fill="FFFFFF"/>
        <w:spacing w:before="0" w:beforeAutospacing="0" w:after="0" w:afterAutospacing="0"/>
        <w:jc w:val="both"/>
        <w:textAlignment w:val="baseline"/>
        <w:rPr>
          <w:rFonts w:ascii="Calibri" w:hAnsi="Calibri" w:cs="Arial"/>
          <w:color w:val="000000"/>
        </w:rPr>
      </w:pPr>
    </w:p>
    <w:p w:rsidR="00F76D2A" w:rsidRPr="00462FC0" w:rsidRDefault="00F76D2A" w:rsidP="00F76D2A">
      <w:pPr>
        <w:pStyle w:val="NormalWeb"/>
        <w:shd w:val="clear" w:color="auto" w:fill="FFFFFF"/>
        <w:spacing w:before="0" w:beforeAutospacing="0" w:after="0" w:afterAutospacing="0"/>
        <w:jc w:val="both"/>
        <w:textAlignment w:val="baseline"/>
        <w:rPr>
          <w:rFonts w:ascii="Calibri" w:hAnsi="Calibri" w:cs="Arial"/>
          <w:color w:val="000000"/>
        </w:rPr>
      </w:pPr>
      <w:r w:rsidRPr="00462FC0">
        <w:rPr>
          <w:rStyle w:val="Forte"/>
          <w:rFonts w:ascii="Calibri" w:hAnsi="Calibri" w:cs="Arial"/>
          <w:color w:val="000000"/>
          <w:bdr w:val="none" w:sz="0" w:space="0" w:color="auto" w:frame="1"/>
        </w:rPr>
        <w:t xml:space="preserve">Prazo de </w:t>
      </w:r>
      <w:r>
        <w:rPr>
          <w:rStyle w:val="Forte"/>
          <w:rFonts w:ascii="Calibri" w:hAnsi="Calibri" w:cs="Arial"/>
          <w:color w:val="000000"/>
          <w:bdr w:val="none" w:sz="0" w:space="0" w:color="auto" w:frame="1"/>
        </w:rPr>
        <w:t>entrega</w:t>
      </w:r>
    </w:p>
    <w:p w:rsidR="00F76D2A" w:rsidRPr="00462FC0" w:rsidRDefault="00F76D2A" w:rsidP="00F76D2A">
      <w:pPr>
        <w:pStyle w:val="NormalWeb"/>
        <w:shd w:val="clear" w:color="auto" w:fill="FFFFFF"/>
        <w:spacing w:before="0" w:beforeAutospacing="0" w:after="0" w:afterAutospacing="0"/>
        <w:jc w:val="both"/>
        <w:textAlignment w:val="baseline"/>
        <w:rPr>
          <w:rFonts w:ascii="Calibri" w:hAnsi="Calibri" w:cs="Arial"/>
          <w:color w:val="000000"/>
        </w:rPr>
      </w:pPr>
      <w:r w:rsidRPr="005E64F3">
        <w:rPr>
          <w:rFonts w:ascii="Calibri" w:hAnsi="Calibri" w:cs="Arial"/>
          <w:color w:val="000000"/>
        </w:rPr>
        <w:t xml:space="preserve">Até </w:t>
      </w:r>
      <w:r w:rsidR="00C107D2">
        <w:rPr>
          <w:rFonts w:ascii="Calibri" w:hAnsi="Calibri" w:cs="Arial"/>
          <w:color w:val="000000"/>
        </w:rPr>
        <w:t>30</w:t>
      </w:r>
      <w:r w:rsidRPr="005E64F3">
        <w:rPr>
          <w:rFonts w:ascii="Calibri" w:hAnsi="Calibri" w:cs="Arial"/>
          <w:color w:val="000000"/>
        </w:rPr>
        <w:t xml:space="preserve"> (</w:t>
      </w:r>
      <w:r w:rsidR="00C107D2">
        <w:rPr>
          <w:rFonts w:ascii="Calibri" w:hAnsi="Calibri" w:cs="Arial"/>
          <w:color w:val="000000"/>
        </w:rPr>
        <w:t>trinta</w:t>
      </w:r>
      <w:r w:rsidRPr="005E64F3">
        <w:rPr>
          <w:rFonts w:ascii="Calibri" w:hAnsi="Calibri" w:cs="Arial"/>
          <w:color w:val="000000"/>
        </w:rPr>
        <w:t xml:space="preserve">) dias úteis, após </w:t>
      </w:r>
      <w:r>
        <w:rPr>
          <w:rFonts w:ascii="Calibri" w:hAnsi="Calibri" w:cs="Arial"/>
          <w:color w:val="000000"/>
        </w:rPr>
        <w:t>aprovação do orçamento</w:t>
      </w:r>
      <w:r w:rsidRPr="005E64F3">
        <w:rPr>
          <w:rFonts w:ascii="Calibri" w:hAnsi="Calibri" w:cs="Arial"/>
          <w:color w:val="000000"/>
        </w:rPr>
        <w:t>.</w:t>
      </w:r>
    </w:p>
    <w:p w:rsidR="00F76D2A" w:rsidRDefault="00F76D2A" w:rsidP="00F76D2A">
      <w:pPr>
        <w:pStyle w:val="NormalWeb"/>
        <w:shd w:val="clear" w:color="auto" w:fill="FFFFFF"/>
        <w:spacing w:before="0" w:beforeAutospacing="0" w:after="0" w:afterAutospacing="0"/>
        <w:jc w:val="both"/>
        <w:textAlignment w:val="baseline"/>
        <w:rPr>
          <w:rStyle w:val="Forte"/>
          <w:rFonts w:ascii="Calibri" w:hAnsi="Calibri" w:cs="Arial"/>
          <w:color w:val="000000"/>
          <w:bdr w:val="none" w:sz="0" w:space="0" w:color="auto" w:frame="1"/>
        </w:rPr>
      </w:pPr>
    </w:p>
    <w:p w:rsidR="00F76D2A" w:rsidRPr="00462FC0" w:rsidRDefault="00F76D2A" w:rsidP="00F76D2A">
      <w:pPr>
        <w:pStyle w:val="NormalWeb"/>
        <w:shd w:val="clear" w:color="auto" w:fill="FFFFFF"/>
        <w:spacing w:before="0" w:beforeAutospacing="0" w:after="0" w:afterAutospacing="0"/>
        <w:jc w:val="both"/>
        <w:textAlignment w:val="baseline"/>
        <w:rPr>
          <w:rFonts w:ascii="Calibri" w:hAnsi="Calibri" w:cs="Arial"/>
          <w:color w:val="000000"/>
        </w:rPr>
      </w:pPr>
      <w:r w:rsidRPr="00462FC0">
        <w:rPr>
          <w:rStyle w:val="Forte"/>
          <w:rFonts w:ascii="Calibri" w:hAnsi="Calibri" w:cs="Arial"/>
          <w:color w:val="000000"/>
          <w:bdr w:val="none" w:sz="0" w:space="0" w:color="auto" w:frame="1"/>
        </w:rPr>
        <w:t>Critérios de Julgamento</w:t>
      </w:r>
    </w:p>
    <w:p w:rsidR="00F76D2A" w:rsidRPr="00462FC0" w:rsidRDefault="00F76D2A" w:rsidP="00F76D2A">
      <w:pPr>
        <w:widowControl/>
        <w:numPr>
          <w:ilvl w:val="0"/>
          <w:numId w:val="17"/>
        </w:numPr>
        <w:shd w:val="clear" w:color="auto" w:fill="FFFFFF"/>
        <w:suppressAutoHyphens w:val="0"/>
        <w:ind w:left="480"/>
        <w:textAlignment w:val="baseline"/>
        <w:rPr>
          <w:rFonts w:ascii="Calibri" w:hAnsi="Calibri" w:cs="Arial"/>
          <w:color w:val="000000"/>
        </w:rPr>
      </w:pPr>
      <w:r w:rsidRPr="00462FC0">
        <w:rPr>
          <w:rFonts w:ascii="Calibri" w:hAnsi="Calibri" w:cs="Arial"/>
          <w:color w:val="000000"/>
        </w:rPr>
        <w:t xml:space="preserve">Melhor </w:t>
      </w:r>
      <w:r>
        <w:rPr>
          <w:rFonts w:ascii="Calibri" w:hAnsi="Calibri" w:cs="Arial"/>
          <w:color w:val="000000"/>
        </w:rPr>
        <w:t>custo benefício</w:t>
      </w:r>
      <w:r w:rsidRPr="00462FC0">
        <w:rPr>
          <w:rFonts w:ascii="Calibri" w:hAnsi="Calibri" w:cs="Arial"/>
          <w:color w:val="000000"/>
        </w:rPr>
        <w:t>;</w:t>
      </w:r>
    </w:p>
    <w:p w:rsidR="00F76D2A" w:rsidRPr="00462FC0" w:rsidRDefault="00F76D2A" w:rsidP="00F76D2A">
      <w:pPr>
        <w:widowControl/>
        <w:numPr>
          <w:ilvl w:val="0"/>
          <w:numId w:val="17"/>
        </w:numPr>
        <w:shd w:val="clear" w:color="auto" w:fill="FFFFFF"/>
        <w:suppressAutoHyphens w:val="0"/>
        <w:ind w:left="480"/>
        <w:textAlignment w:val="baseline"/>
        <w:rPr>
          <w:rFonts w:ascii="Calibri" w:hAnsi="Calibri" w:cs="Arial"/>
          <w:color w:val="000000"/>
        </w:rPr>
      </w:pPr>
      <w:r w:rsidRPr="00462FC0">
        <w:rPr>
          <w:rFonts w:ascii="Calibri" w:hAnsi="Calibri" w:cs="Arial"/>
          <w:color w:val="000000"/>
        </w:rPr>
        <w:t>Documentação (habilidade jurídica e regularidade fiscal);</w:t>
      </w:r>
    </w:p>
    <w:p w:rsidR="00F76D2A" w:rsidRPr="00462FC0" w:rsidRDefault="00F76D2A" w:rsidP="00F76D2A">
      <w:pPr>
        <w:widowControl/>
        <w:numPr>
          <w:ilvl w:val="0"/>
          <w:numId w:val="17"/>
        </w:numPr>
        <w:shd w:val="clear" w:color="auto" w:fill="FFFFFF"/>
        <w:suppressAutoHyphens w:val="0"/>
        <w:ind w:left="480"/>
        <w:textAlignment w:val="baseline"/>
        <w:rPr>
          <w:rFonts w:ascii="Calibri" w:hAnsi="Calibri" w:cs="Arial"/>
          <w:color w:val="000000"/>
        </w:rPr>
      </w:pPr>
      <w:r w:rsidRPr="00462FC0">
        <w:rPr>
          <w:rFonts w:ascii="Calibri" w:hAnsi="Calibri" w:cs="Arial"/>
          <w:color w:val="000000"/>
        </w:rPr>
        <w:t>Atendimento às especificações técnicas;</w:t>
      </w:r>
    </w:p>
    <w:p w:rsidR="00F76D2A" w:rsidRPr="00462FC0" w:rsidRDefault="00F76D2A" w:rsidP="00F76D2A">
      <w:pPr>
        <w:widowControl/>
        <w:numPr>
          <w:ilvl w:val="0"/>
          <w:numId w:val="17"/>
        </w:numPr>
        <w:shd w:val="clear" w:color="auto" w:fill="FFFFFF"/>
        <w:suppressAutoHyphens w:val="0"/>
        <w:ind w:left="480"/>
        <w:textAlignment w:val="baseline"/>
        <w:rPr>
          <w:rFonts w:ascii="Calibri" w:hAnsi="Calibri" w:cs="Arial"/>
          <w:color w:val="000000"/>
        </w:rPr>
      </w:pPr>
      <w:r w:rsidRPr="00462FC0">
        <w:rPr>
          <w:rFonts w:ascii="Calibri" w:hAnsi="Calibri" w:cs="Arial"/>
          <w:color w:val="000000"/>
        </w:rPr>
        <w:t>Atendimento ao Termo de Referência na sua integralidade.</w:t>
      </w:r>
    </w:p>
    <w:p w:rsidR="00E80F4A" w:rsidRPr="00462FC0" w:rsidRDefault="00F76D2A" w:rsidP="00F76D2A">
      <w:pPr>
        <w:pStyle w:val="NormalWeb"/>
        <w:shd w:val="clear" w:color="auto" w:fill="FFFFFF"/>
        <w:spacing w:before="0" w:beforeAutospacing="0" w:after="0" w:afterAutospacing="0"/>
        <w:jc w:val="both"/>
        <w:textAlignment w:val="baseline"/>
        <w:rPr>
          <w:rFonts w:ascii="Calibri" w:hAnsi="Calibri" w:cs="Arial"/>
          <w:color w:val="000000"/>
        </w:rPr>
      </w:pPr>
      <w:r w:rsidRPr="00462FC0">
        <w:rPr>
          <w:rFonts w:ascii="Calibri" w:hAnsi="Calibri" w:cs="Arial"/>
          <w:color w:val="000000"/>
        </w:rPr>
        <w:t> </w:t>
      </w:r>
    </w:p>
    <w:p w:rsidR="00F76D2A" w:rsidRPr="00462FC0" w:rsidRDefault="00F76D2A" w:rsidP="00F76D2A">
      <w:pPr>
        <w:pStyle w:val="NormalWeb"/>
        <w:shd w:val="clear" w:color="auto" w:fill="FFFFFF"/>
        <w:spacing w:before="0" w:beforeAutospacing="0" w:after="0" w:afterAutospacing="0"/>
        <w:jc w:val="both"/>
        <w:textAlignment w:val="baseline"/>
        <w:rPr>
          <w:rFonts w:ascii="Calibri" w:hAnsi="Calibri" w:cs="Arial"/>
          <w:color w:val="000000"/>
        </w:rPr>
      </w:pPr>
      <w:r w:rsidRPr="00462FC0">
        <w:rPr>
          <w:rStyle w:val="Forte"/>
          <w:rFonts w:ascii="Calibri" w:hAnsi="Calibri" w:cs="Arial"/>
          <w:color w:val="000000"/>
          <w:bdr w:val="none" w:sz="0" w:space="0" w:color="auto" w:frame="1"/>
        </w:rPr>
        <w:t>FORMA DE PAGAMENTO:</w:t>
      </w:r>
    </w:p>
    <w:p w:rsidR="00F76D2A" w:rsidRDefault="00F76D2A" w:rsidP="00F76D2A">
      <w:pPr>
        <w:pStyle w:val="NormalWeb"/>
        <w:shd w:val="clear" w:color="auto" w:fill="FFFFFF"/>
        <w:spacing w:before="0" w:beforeAutospacing="0" w:after="0" w:afterAutospacing="0"/>
        <w:jc w:val="both"/>
        <w:textAlignment w:val="baseline"/>
        <w:rPr>
          <w:rFonts w:ascii="Calibri" w:hAnsi="Calibri" w:cs="Arial"/>
          <w:color w:val="000000"/>
        </w:rPr>
      </w:pPr>
      <w:r w:rsidRPr="005E64F3">
        <w:rPr>
          <w:rFonts w:ascii="Calibri" w:hAnsi="Calibri" w:cs="Arial"/>
          <w:color w:val="000000"/>
        </w:rPr>
        <w:t xml:space="preserve">Até </w:t>
      </w:r>
      <w:r>
        <w:rPr>
          <w:rFonts w:ascii="Calibri" w:hAnsi="Calibri" w:cs="Arial"/>
          <w:color w:val="000000"/>
        </w:rPr>
        <w:t>3</w:t>
      </w:r>
      <w:r w:rsidRPr="005E64F3">
        <w:rPr>
          <w:rFonts w:ascii="Calibri" w:hAnsi="Calibri" w:cs="Arial"/>
          <w:color w:val="000000"/>
        </w:rPr>
        <w:t xml:space="preserve"> (</w:t>
      </w:r>
      <w:r>
        <w:rPr>
          <w:rFonts w:ascii="Calibri" w:hAnsi="Calibri" w:cs="Arial"/>
          <w:color w:val="000000"/>
        </w:rPr>
        <w:t>três)</w:t>
      </w:r>
      <w:r w:rsidRPr="005E64F3">
        <w:rPr>
          <w:rFonts w:ascii="Calibri" w:hAnsi="Calibri" w:cs="Arial"/>
          <w:color w:val="000000"/>
        </w:rPr>
        <w:t xml:space="preserve"> dia</w:t>
      </w:r>
      <w:r>
        <w:rPr>
          <w:rFonts w:ascii="Calibri" w:hAnsi="Calibri" w:cs="Arial"/>
          <w:color w:val="000000"/>
        </w:rPr>
        <w:t>s úteis,</w:t>
      </w:r>
      <w:r w:rsidRPr="005E64F3">
        <w:rPr>
          <w:rFonts w:ascii="Calibri" w:hAnsi="Calibri" w:cs="Arial"/>
          <w:color w:val="000000"/>
        </w:rPr>
        <w:t xml:space="preserve"> após a entrega</w:t>
      </w:r>
      <w:r>
        <w:rPr>
          <w:rFonts w:ascii="Calibri" w:hAnsi="Calibri" w:cs="Arial"/>
          <w:color w:val="000000"/>
        </w:rPr>
        <w:t xml:space="preserve"> completa</w:t>
      </w:r>
      <w:r w:rsidRPr="005E64F3">
        <w:rPr>
          <w:rFonts w:ascii="Calibri" w:hAnsi="Calibri" w:cs="Arial"/>
          <w:color w:val="000000"/>
        </w:rPr>
        <w:t>.</w:t>
      </w:r>
    </w:p>
    <w:p w:rsidR="00F76D2A" w:rsidRPr="00462FC0" w:rsidRDefault="00F76D2A" w:rsidP="00F76D2A">
      <w:pPr>
        <w:pStyle w:val="NormalWeb"/>
        <w:shd w:val="clear" w:color="auto" w:fill="FFFFFF"/>
        <w:spacing w:before="0" w:beforeAutospacing="0" w:after="0" w:afterAutospacing="0"/>
        <w:jc w:val="both"/>
        <w:textAlignment w:val="baseline"/>
        <w:rPr>
          <w:rFonts w:ascii="Calibri" w:hAnsi="Calibri" w:cs="Arial"/>
          <w:color w:val="000000"/>
        </w:rPr>
      </w:pPr>
    </w:p>
    <w:p w:rsidR="00F76D2A" w:rsidRPr="00462FC0" w:rsidRDefault="00F76D2A" w:rsidP="00F76D2A">
      <w:pPr>
        <w:pStyle w:val="NormalWeb"/>
        <w:shd w:val="clear" w:color="auto" w:fill="FFFFFF"/>
        <w:spacing w:before="0" w:beforeAutospacing="0" w:after="0" w:afterAutospacing="0"/>
        <w:jc w:val="both"/>
        <w:textAlignment w:val="baseline"/>
        <w:rPr>
          <w:rFonts w:ascii="Calibri" w:hAnsi="Calibri" w:cs="Arial"/>
          <w:color w:val="000000"/>
        </w:rPr>
      </w:pPr>
      <w:r w:rsidRPr="00462FC0">
        <w:rPr>
          <w:rStyle w:val="Forte"/>
          <w:rFonts w:ascii="Calibri" w:hAnsi="Calibri" w:cs="Arial"/>
          <w:color w:val="000000"/>
          <w:bdr w:val="none" w:sz="0" w:space="0" w:color="auto" w:frame="1"/>
        </w:rPr>
        <w:t>LOCAL DE ENTREGA:</w:t>
      </w:r>
    </w:p>
    <w:p w:rsidR="00DA6CD4" w:rsidRDefault="00DA6CD4" w:rsidP="00DA6CD4">
      <w:pPr>
        <w:jc w:val="both"/>
        <w:rPr>
          <w:rFonts w:ascii="Calibri" w:hAnsi="Calibri" w:cs="Arial"/>
          <w:color w:val="000000"/>
          <w:sz w:val="22"/>
          <w:szCs w:val="22"/>
        </w:rPr>
      </w:pPr>
      <w:r>
        <w:rPr>
          <w:rFonts w:ascii="Calibri" w:hAnsi="Calibri" w:cs="Arial"/>
          <w:color w:val="000000"/>
          <w:sz w:val="22"/>
          <w:szCs w:val="22"/>
        </w:rPr>
        <w:t>Academia Municipal de Ginastica Artística – Rua Ricardo Peagno, 44 – Vila Iracema – Barueri/SP</w:t>
      </w:r>
    </w:p>
    <w:p w:rsidR="00E80F4A" w:rsidRDefault="00DA6CD4" w:rsidP="00F76D2A">
      <w:pPr>
        <w:jc w:val="both"/>
        <w:rPr>
          <w:rFonts w:ascii="Calibri" w:hAnsi="Calibri" w:cs="Arial"/>
          <w:color w:val="000000"/>
          <w:sz w:val="22"/>
          <w:szCs w:val="22"/>
        </w:rPr>
      </w:pPr>
      <w:r>
        <w:rPr>
          <w:rFonts w:ascii="Calibri" w:hAnsi="Calibri" w:cs="Arial"/>
          <w:color w:val="000000"/>
          <w:sz w:val="22"/>
          <w:szCs w:val="22"/>
        </w:rPr>
        <w:t>CEP: 06422-105</w:t>
      </w:r>
    </w:p>
    <w:p w:rsidR="00F76D2A" w:rsidRDefault="00F76D2A" w:rsidP="00F76D2A">
      <w:pPr>
        <w:jc w:val="both"/>
        <w:rPr>
          <w:rFonts w:ascii="Calibri" w:hAnsi="Calibri" w:cs="Arial"/>
        </w:rPr>
      </w:pPr>
    </w:p>
    <w:p w:rsidR="002A510D" w:rsidRDefault="002A510D" w:rsidP="00F76D2A">
      <w:pPr>
        <w:jc w:val="both"/>
        <w:rPr>
          <w:rFonts w:ascii="Calibri" w:hAnsi="Calibri" w:cs="Arial"/>
        </w:rPr>
      </w:pPr>
    </w:p>
    <w:p w:rsidR="00F76D2A" w:rsidRPr="00462FC0" w:rsidRDefault="00F76D2A" w:rsidP="00F76D2A">
      <w:pPr>
        <w:jc w:val="both"/>
        <w:rPr>
          <w:rFonts w:ascii="Calibri" w:hAnsi="Calibri" w:cs="Arial"/>
        </w:rPr>
      </w:pPr>
      <w:r>
        <w:rPr>
          <w:rFonts w:ascii="Calibri" w:hAnsi="Calibri" w:cs="Arial"/>
        </w:rPr>
        <w:t xml:space="preserve"> </w:t>
      </w:r>
    </w:p>
    <w:p w:rsidR="00F76D2A" w:rsidRDefault="00F76D2A" w:rsidP="00F76D2A">
      <w:pPr>
        <w:jc w:val="right"/>
        <w:rPr>
          <w:rFonts w:ascii="Calibri" w:hAnsi="Calibri" w:cs="Arial"/>
          <w:bCs/>
          <w:color w:val="000000"/>
        </w:rPr>
      </w:pPr>
      <w:r w:rsidRPr="005E64F3">
        <w:rPr>
          <w:rFonts w:ascii="Calibri" w:hAnsi="Calibri" w:cs="Arial"/>
          <w:bCs/>
          <w:color w:val="000000"/>
        </w:rPr>
        <w:t xml:space="preserve">Barueri, </w:t>
      </w:r>
      <w:r w:rsidR="005547A2">
        <w:rPr>
          <w:rFonts w:ascii="Calibri" w:hAnsi="Calibri" w:cs="Arial"/>
          <w:bCs/>
          <w:color w:val="000000"/>
        </w:rPr>
        <w:t>0</w:t>
      </w:r>
      <w:r w:rsidR="00C107D2">
        <w:rPr>
          <w:rFonts w:ascii="Calibri" w:hAnsi="Calibri" w:cs="Arial"/>
          <w:bCs/>
          <w:color w:val="000000"/>
        </w:rPr>
        <w:t>8</w:t>
      </w:r>
      <w:r w:rsidR="005547A2">
        <w:rPr>
          <w:rFonts w:ascii="Calibri" w:hAnsi="Calibri" w:cs="Arial"/>
          <w:bCs/>
          <w:color w:val="000000"/>
        </w:rPr>
        <w:t xml:space="preserve"> de </w:t>
      </w:r>
      <w:r w:rsidR="00B541D9">
        <w:rPr>
          <w:rFonts w:ascii="Calibri" w:hAnsi="Calibri" w:cs="Arial"/>
          <w:bCs/>
          <w:color w:val="000000"/>
        </w:rPr>
        <w:t>abril de</w:t>
      </w:r>
      <w:r>
        <w:rPr>
          <w:rFonts w:ascii="Calibri" w:hAnsi="Calibri" w:cs="Arial"/>
          <w:bCs/>
          <w:color w:val="000000"/>
        </w:rPr>
        <w:t xml:space="preserve"> </w:t>
      </w:r>
      <w:r w:rsidRPr="005E64F3">
        <w:rPr>
          <w:rFonts w:ascii="Calibri" w:hAnsi="Calibri" w:cs="Arial"/>
          <w:bCs/>
          <w:color w:val="000000"/>
        </w:rPr>
        <w:t>202</w:t>
      </w:r>
      <w:r w:rsidR="00B541D9">
        <w:rPr>
          <w:rFonts w:ascii="Calibri" w:hAnsi="Calibri" w:cs="Arial"/>
          <w:bCs/>
          <w:color w:val="000000"/>
        </w:rPr>
        <w:t>1</w:t>
      </w:r>
      <w:r>
        <w:rPr>
          <w:rFonts w:ascii="Calibri" w:hAnsi="Calibri" w:cs="Arial"/>
          <w:bCs/>
          <w:color w:val="000000"/>
        </w:rPr>
        <w:t>.</w:t>
      </w:r>
    </w:p>
    <w:p w:rsidR="002A510D" w:rsidRDefault="002A510D" w:rsidP="00F76D2A">
      <w:pPr>
        <w:jc w:val="right"/>
        <w:rPr>
          <w:rFonts w:ascii="Calibri" w:hAnsi="Calibri" w:cs="Arial"/>
          <w:bCs/>
          <w:color w:val="000000"/>
        </w:rPr>
      </w:pPr>
    </w:p>
    <w:p w:rsidR="00F76D2A" w:rsidRDefault="00F76D2A" w:rsidP="00F76D2A">
      <w:pPr>
        <w:jc w:val="right"/>
        <w:rPr>
          <w:rFonts w:ascii="Calibri" w:hAnsi="Calibri" w:cs="Arial"/>
          <w:bCs/>
          <w:color w:val="000000"/>
        </w:rPr>
      </w:pPr>
    </w:p>
    <w:p w:rsidR="00F76D2A" w:rsidRPr="00462FC0" w:rsidRDefault="00F76D2A" w:rsidP="00F76D2A">
      <w:pPr>
        <w:jc w:val="right"/>
        <w:rPr>
          <w:rFonts w:ascii="Calibri" w:hAnsi="Calibri" w:cs="Arial"/>
          <w:bCs/>
          <w:color w:val="000000"/>
        </w:rPr>
      </w:pPr>
    </w:p>
    <w:p w:rsidR="00F76D2A" w:rsidRPr="00462FC0" w:rsidRDefault="00F76D2A" w:rsidP="00F76D2A">
      <w:pPr>
        <w:jc w:val="center"/>
        <w:rPr>
          <w:rFonts w:ascii="Calibri" w:hAnsi="Calibri" w:cs="Arial"/>
          <w:bCs/>
          <w:color w:val="000000"/>
        </w:rPr>
      </w:pPr>
    </w:p>
    <w:p w:rsidR="00F76D2A" w:rsidRPr="00462FC0" w:rsidRDefault="00F76D2A" w:rsidP="00F76D2A">
      <w:pPr>
        <w:jc w:val="center"/>
        <w:rPr>
          <w:rFonts w:ascii="Calibri" w:hAnsi="Calibri" w:cs="Arial"/>
          <w:bCs/>
          <w:color w:val="000000"/>
        </w:rPr>
      </w:pPr>
      <w:r w:rsidRPr="00462FC0">
        <w:rPr>
          <w:rFonts w:ascii="Calibri" w:hAnsi="Calibri" w:cs="Arial"/>
          <w:bCs/>
          <w:color w:val="000000"/>
        </w:rPr>
        <w:t>Jorge Luis Kay</w:t>
      </w:r>
    </w:p>
    <w:p w:rsidR="00F76D2A" w:rsidRPr="00462FC0" w:rsidRDefault="00F76D2A" w:rsidP="00F76D2A">
      <w:pPr>
        <w:jc w:val="center"/>
        <w:rPr>
          <w:rFonts w:ascii="Calibri" w:hAnsi="Calibri" w:cs="Arial"/>
          <w:bCs/>
          <w:color w:val="000000"/>
        </w:rPr>
      </w:pPr>
      <w:r w:rsidRPr="00462FC0">
        <w:rPr>
          <w:rFonts w:ascii="Calibri" w:hAnsi="Calibri" w:cs="Arial"/>
          <w:bCs/>
          <w:color w:val="000000"/>
        </w:rPr>
        <w:t>Presidente</w:t>
      </w:r>
    </w:p>
    <w:p w:rsidR="00F76D2A" w:rsidRPr="00462FC0" w:rsidRDefault="00F76D2A" w:rsidP="00F76D2A">
      <w:pPr>
        <w:jc w:val="center"/>
        <w:rPr>
          <w:rFonts w:ascii="Calibri" w:hAnsi="Calibri" w:cs="Arial"/>
          <w:noProof/>
        </w:rPr>
      </w:pPr>
      <w:r w:rsidRPr="00462FC0">
        <w:rPr>
          <w:rFonts w:ascii="Calibri" w:hAnsi="Calibri" w:cs="Arial"/>
          <w:bCs/>
          <w:color w:val="000000"/>
        </w:rPr>
        <w:t>RG 8.679.035-4</w:t>
      </w:r>
      <w:bookmarkStart w:id="0" w:name="_GoBack"/>
      <w:bookmarkEnd w:id="0"/>
    </w:p>
    <w:p w:rsidR="00DB2B40" w:rsidRPr="00F2530A" w:rsidRDefault="00DB2B40" w:rsidP="00F2530A"/>
    <w:sectPr w:rsidR="00DB2B40" w:rsidRPr="00F2530A" w:rsidSect="00EE44FA">
      <w:headerReference w:type="default" r:id="rId10"/>
      <w:pgSz w:w="11906" w:h="16838"/>
      <w:pgMar w:top="1418" w:right="1418" w:bottom="1418" w:left="1418" w:header="709"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68E2" w:rsidRDefault="008768E2" w:rsidP="005627F0">
      <w:r>
        <w:separator/>
      </w:r>
    </w:p>
  </w:endnote>
  <w:endnote w:type="continuationSeparator" w:id="0">
    <w:p w:rsidR="008768E2" w:rsidRDefault="008768E2" w:rsidP="00562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68E2" w:rsidRDefault="008768E2" w:rsidP="005627F0">
      <w:r>
        <w:separator/>
      </w:r>
    </w:p>
  </w:footnote>
  <w:footnote w:type="continuationSeparator" w:id="0">
    <w:p w:rsidR="008768E2" w:rsidRDefault="008768E2" w:rsidP="005627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DD5" w:rsidRDefault="00BC1DD5" w:rsidP="00BC1DD5">
    <w:pPr>
      <w:pStyle w:val="Cabealho"/>
      <w:tabs>
        <w:tab w:val="center" w:pos="4535"/>
        <w:tab w:val="left" w:pos="7454"/>
      </w:tabs>
      <w:jc w:val="right"/>
    </w:pPr>
    <w:r w:rsidRPr="00566890">
      <w:rPr>
        <w:noProof/>
        <w:lang w:eastAsia="pt-BR"/>
      </w:rPr>
      <w:drawing>
        <wp:inline distT="0" distB="0" distL="0" distR="0" wp14:anchorId="55247255" wp14:editId="7242FB2C">
          <wp:extent cx="1260000" cy="537209"/>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0000" cy="537209"/>
                  </a:xfrm>
                  <a:prstGeom prst="rect">
                    <a:avLst/>
                  </a:prstGeom>
                  <a:noFill/>
                  <a:ln>
                    <a:noFill/>
                  </a:ln>
                </pic:spPr>
              </pic:pic>
            </a:graphicData>
          </a:graphic>
        </wp:inline>
      </w:drawing>
    </w:r>
    <w:r>
      <w:rPr>
        <w:rFonts w:ascii="Comic Sans MS" w:eastAsia="Comic Sans MS" w:hAnsi="Comic Sans MS" w:cs="Comic Sans MS"/>
        <w:b/>
        <w:color w:val="000080"/>
      </w:rPr>
      <w:t xml:space="preserve">                                </w:t>
    </w:r>
  </w:p>
  <w:p w:rsidR="005627F0" w:rsidRPr="00BC1DD5" w:rsidRDefault="005627F0" w:rsidP="00BC1DD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44B084DA"/>
    <w:name w:val="WW8Num12"/>
    <w:lvl w:ilvl="0">
      <w:start w:val="1"/>
      <w:numFmt w:val="decimal"/>
      <w:pStyle w:val="EditalN1"/>
      <w:lvlText w:val="%1."/>
      <w:lvlJc w:val="left"/>
      <w:pPr>
        <w:tabs>
          <w:tab w:val="num" w:pos="0"/>
        </w:tabs>
        <w:ind w:left="360" w:hanging="360"/>
      </w:pPr>
      <w:rPr>
        <w:color w:val="auto"/>
      </w:rPr>
    </w:lvl>
    <w:lvl w:ilvl="1">
      <w:start w:val="1"/>
      <w:numFmt w:val="decimal"/>
      <w:lvlText w:val="%1.%2."/>
      <w:lvlJc w:val="left"/>
      <w:pPr>
        <w:tabs>
          <w:tab w:val="num" w:pos="-1984"/>
        </w:tabs>
        <w:ind w:left="716" w:hanging="432"/>
      </w:pPr>
      <w:rPr>
        <w:color w:val="auto"/>
      </w:rPr>
    </w:lvl>
    <w:lvl w:ilvl="2">
      <w:start w:val="1"/>
      <w:numFmt w:val="decimal"/>
      <w:lvlText w:val="%1.%2.%3."/>
      <w:lvlJc w:val="left"/>
      <w:pPr>
        <w:tabs>
          <w:tab w:val="num" w:pos="0"/>
        </w:tabs>
        <w:ind w:left="121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nsid w:val="00000006"/>
    <w:multiLevelType w:val="singleLevel"/>
    <w:tmpl w:val="00000006"/>
    <w:name w:val="WW8Num15"/>
    <w:lvl w:ilvl="0">
      <w:start w:val="1"/>
      <w:numFmt w:val="lowerLetter"/>
      <w:lvlText w:val="%1)"/>
      <w:lvlJc w:val="left"/>
      <w:pPr>
        <w:tabs>
          <w:tab w:val="num" w:pos="0"/>
        </w:tabs>
        <w:ind w:left="502" w:hanging="360"/>
      </w:pPr>
    </w:lvl>
  </w:abstractNum>
  <w:abstractNum w:abstractNumId="2">
    <w:nsid w:val="0031033A"/>
    <w:multiLevelType w:val="hybridMultilevel"/>
    <w:tmpl w:val="A230B1FE"/>
    <w:lvl w:ilvl="0" w:tplc="C9066894">
      <w:start w:val="1"/>
      <w:numFmt w:val="decimal"/>
      <w:lvlText w:val="%1."/>
      <w:lvlJc w:val="left"/>
      <w:pPr>
        <w:ind w:left="720" w:hanging="360"/>
      </w:pPr>
      <w:rPr>
        <w:rFonts w:ascii="Calibri" w:eastAsia="Times New Roman" w:hAnsi="Calibri" w:cs="Arial"/>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8C35522"/>
    <w:multiLevelType w:val="multilevel"/>
    <w:tmpl w:val="A10A64B4"/>
    <w:lvl w:ilvl="0">
      <w:start w:val="3"/>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4">
    <w:nsid w:val="1BBB1081"/>
    <w:multiLevelType w:val="multilevel"/>
    <w:tmpl w:val="96689BE2"/>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FDB5614"/>
    <w:multiLevelType w:val="multilevel"/>
    <w:tmpl w:val="15E66A1C"/>
    <w:lvl w:ilvl="0">
      <w:start w:val="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2"/>
      <w:numFmt w:val="decimal"/>
      <w:lvlText w:val="%1.%2.%3"/>
      <w:lvlJc w:val="left"/>
      <w:pPr>
        <w:ind w:left="1145"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262751EB"/>
    <w:multiLevelType w:val="multilevel"/>
    <w:tmpl w:val="CF487A18"/>
    <w:lvl w:ilvl="0">
      <w:start w:val="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2A9B2808"/>
    <w:multiLevelType w:val="multilevel"/>
    <w:tmpl w:val="F3EE9FFC"/>
    <w:lvl w:ilvl="0">
      <w:start w:val="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35B77A9A"/>
    <w:multiLevelType w:val="multilevel"/>
    <w:tmpl w:val="A516B33E"/>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color w:val="auto"/>
      </w:rPr>
    </w:lvl>
    <w:lvl w:ilvl="2">
      <w:start w:val="1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47DC024C"/>
    <w:multiLevelType w:val="multilevel"/>
    <w:tmpl w:val="89AE5414"/>
    <w:lvl w:ilvl="0">
      <w:start w:val="2"/>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14"/>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nsid w:val="4A376498"/>
    <w:multiLevelType w:val="multilevel"/>
    <w:tmpl w:val="B8F8B8F2"/>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58F156CB"/>
    <w:multiLevelType w:val="multilevel"/>
    <w:tmpl w:val="0C06A486"/>
    <w:lvl w:ilvl="0">
      <w:start w:val="2"/>
      <w:numFmt w:val="decimal"/>
      <w:lvlText w:val="%1"/>
      <w:lvlJc w:val="left"/>
      <w:pPr>
        <w:ind w:left="480" w:hanging="480"/>
      </w:pPr>
    </w:lvl>
    <w:lvl w:ilvl="1">
      <w:start w:val="1"/>
      <w:numFmt w:val="decimal"/>
      <w:lvlText w:val="%1.%2"/>
      <w:lvlJc w:val="left"/>
      <w:pPr>
        <w:ind w:left="480" w:hanging="480"/>
      </w:pPr>
      <w:rPr>
        <w:rFonts w:ascii="Times New Roman" w:hAnsi="Times New Roman" w:cs="Times New Roman" w:hint="default"/>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nsid w:val="63E93308"/>
    <w:multiLevelType w:val="multilevel"/>
    <w:tmpl w:val="E78C692C"/>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6E6857C2"/>
    <w:multiLevelType w:val="multilevel"/>
    <w:tmpl w:val="078AA752"/>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15C199E"/>
    <w:multiLevelType w:val="multilevel"/>
    <w:tmpl w:val="A230B1FE"/>
    <w:lvl w:ilvl="0">
      <w:start w:val="1"/>
      <w:numFmt w:val="decimal"/>
      <w:lvlText w:val="%1."/>
      <w:lvlJc w:val="left"/>
      <w:pPr>
        <w:ind w:left="720" w:hanging="360"/>
      </w:pPr>
      <w:rPr>
        <w:rFonts w:ascii="Calibri" w:eastAsia="Times New Roman" w:hAnsi="Calibri"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74193C32"/>
    <w:multiLevelType w:val="hybridMultilevel"/>
    <w:tmpl w:val="0E22898C"/>
    <w:lvl w:ilvl="0" w:tplc="4964D126">
      <w:start w:val="1"/>
      <w:numFmt w:val="decimal"/>
      <w:lvlText w:val="%1."/>
      <w:lvlJc w:val="left"/>
      <w:pPr>
        <w:ind w:left="720" w:hanging="360"/>
      </w:pPr>
      <w:rPr>
        <w:rFonts w:ascii="Calibri" w:eastAsia="Times New Roman" w:hAnsi="Calibri" w:cs="Arial"/>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778748D0"/>
    <w:multiLevelType w:val="multilevel"/>
    <w:tmpl w:val="16E6D92A"/>
    <w:lvl w:ilvl="0">
      <w:start w:val="2"/>
      <w:numFmt w:val="decimal"/>
      <w:lvlText w:val="%1"/>
      <w:lvlJc w:val="left"/>
      <w:pPr>
        <w:ind w:left="480" w:hanging="480"/>
      </w:pPr>
      <w:rPr>
        <w:rFonts w:hint="default"/>
      </w:rPr>
    </w:lvl>
    <w:lvl w:ilv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7A55639B"/>
    <w:multiLevelType w:val="multilevel"/>
    <w:tmpl w:val="DB3C4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lvlOverride w:ilvl="0">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0"/>
    <w:lvlOverride w:ilvl="0">
      <w:startOverride w:val="3"/>
    </w:lvlOverride>
  </w:num>
  <w:num w:numId="6">
    <w:abstractNumId w:val="6"/>
  </w:num>
  <w:num w:numId="7">
    <w:abstractNumId w:val="12"/>
  </w:num>
  <w:num w:numId="8">
    <w:abstractNumId w:val="5"/>
  </w:num>
  <w:num w:numId="9">
    <w:abstractNumId w:val="7"/>
  </w:num>
  <w:num w:numId="10">
    <w:abstractNumId w:val="4"/>
  </w:num>
  <w:num w:numId="11">
    <w:abstractNumId w:val="10"/>
  </w:num>
  <w:num w:numId="12">
    <w:abstractNumId w:val="9"/>
  </w:num>
  <w:num w:numId="13">
    <w:abstractNumId w:val="8"/>
  </w:num>
  <w:num w:numId="14">
    <w:abstractNumId w:val="0"/>
    <w:lvlOverride w:ilvl="0">
      <w:startOverride w:val="3"/>
    </w:lvlOverride>
  </w:num>
  <w:num w:numId="15">
    <w:abstractNumId w:val="3"/>
  </w:num>
  <w:num w:numId="16">
    <w:abstractNumId w:val="17"/>
  </w:num>
  <w:num w:numId="17">
    <w:abstractNumId w:val="13"/>
  </w:num>
  <w:num w:numId="18">
    <w:abstractNumId w:val="15"/>
  </w:num>
  <w:num w:numId="19">
    <w:abstractNumId w:val="2"/>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3F3"/>
    <w:rsid w:val="000102EE"/>
    <w:rsid w:val="00013186"/>
    <w:rsid w:val="00014E83"/>
    <w:rsid w:val="00027967"/>
    <w:rsid w:val="000463DA"/>
    <w:rsid w:val="0005445B"/>
    <w:rsid w:val="000563CD"/>
    <w:rsid w:val="000636D3"/>
    <w:rsid w:val="00076739"/>
    <w:rsid w:val="00092730"/>
    <w:rsid w:val="0009651C"/>
    <w:rsid w:val="000A790F"/>
    <w:rsid w:val="000A7A6B"/>
    <w:rsid w:val="000B1859"/>
    <w:rsid w:val="000B4245"/>
    <w:rsid w:val="000C069C"/>
    <w:rsid w:val="000C3D28"/>
    <w:rsid w:val="000D37BF"/>
    <w:rsid w:val="000D4DE0"/>
    <w:rsid w:val="000D5847"/>
    <w:rsid w:val="000E71E3"/>
    <w:rsid w:val="000F0EAB"/>
    <w:rsid w:val="000F3118"/>
    <w:rsid w:val="000F7A95"/>
    <w:rsid w:val="000F7AC6"/>
    <w:rsid w:val="0010783E"/>
    <w:rsid w:val="00115D7D"/>
    <w:rsid w:val="001279E3"/>
    <w:rsid w:val="0013164E"/>
    <w:rsid w:val="001319A6"/>
    <w:rsid w:val="00133C5F"/>
    <w:rsid w:val="0014032B"/>
    <w:rsid w:val="0014154E"/>
    <w:rsid w:val="00172D69"/>
    <w:rsid w:val="00173765"/>
    <w:rsid w:val="00180BCB"/>
    <w:rsid w:val="001854A5"/>
    <w:rsid w:val="0019502D"/>
    <w:rsid w:val="00197C92"/>
    <w:rsid w:val="001A2F26"/>
    <w:rsid w:val="001A599C"/>
    <w:rsid w:val="001B1E11"/>
    <w:rsid w:val="001B226E"/>
    <w:rsid w:val="001B35C3"/>
    <w:rsid w:val="001B5898"/>
    <w:rsid w:val="001C21EF"/>
    <w:rsid w:val="001D2AD2"/>
    <w:rsid w:val="001D418A"/>
    <w:rsid w:val="001D5F76"/>
    <w:rsid w:val="001E772E"/>
    <w:rsid w:val="001F42DF"/>
    <w:rsid w:val="001F766C"/>
    <w:rsid w:val="00202B55"/>
    <w:rsid w:val="00206D10"/>
    <w:rsid w:val="0021019C"/>
    <w:rsid w:val="00215B5E"/>
    <w:rsid w:val="00217CB0"/>
    <w:rsid w:val="002208F0"/>
    <w:rsid w:val="00223113"/>
    <w:rsid w:val="00224348"/>
    <w:rsid w:val="00240661"/>
    <w:rsid w:val="002537FA"/>
    <w:rsid w:val="00270537"/>
    <w:rsid w:val="00274C0A"/>
    <w:rsid w:val="002935C1"/>
    <w:rsid w:val="00293ADF"/>
    <w:rsid w:val="002A501C"/>
    <w:rsid w:val="002A510D"/>
    <w:rsid w:val="002A553C"/>
    <w:rsid w:val="002B0B8A"/>
    <w:rsid w:val="002B7FD9"/>
    <w:rsid w:val="002C3CBB"/>
    <w:rsid w:val="002E1369"/>
    <w:rsid w:val="003235F8"/>
    <w:rsid w:val="0032374D"/>
    <w:rsid w:val="003374B5"/>
    <w:rsid w:val="003412BD"/>
    <w:rsid w:val="0035204E"/>
    <w:rsid w:val="00382615"/>
    <w:rsid w:val="003862FF"/>
    <w:rsid w:val="00390A5F"/>
    <w:rsid w:val="003928F4"/>
    <w:rsid w:val="003A3C80"/>
    <w:rsid w:val="003A5BC0"/>
    <w:rsid w:val="003C00E7"/>
    <w:rsid w:val="003C6094"/>
    <w:rsid w:val="003C7E27"/>
    <w:rsid w:val="003D6682"/>
    <w:rsid w:val="003E5130"/>
    <w:rsid w:val="003F4CB7"/>
    <w:rsid w:val="003F65F5"/>
    <w:rsid w:val="00404887"/>
    <w:rsid w:val="00412E42"/>
    <w:rsid w:val="00427010"/>
    <w:rsid w:val="0043223B"/>
    <w:rsid w:val="004407C6"/>
    <w:rsid w:val="0045678F"/>
    <w:rsid w:val="00462FC0"/>
    <w:rsid w:val="00465BD9"/>
    <w:rsid w:val="00466D9A"/>
    <w:rsid w:val="004758F8"/>
    <w:rsid w:val="004850F0"/>
    <w:rsid w:val="00491115"/>
    <w:rsid w:val="00491D0F"/>
    <w:rsid w:val="00492268"/>
    <w:rsid w:val="00496AFF"/>
    <w:rsid w:val="004A05EB"/>
    <w:rsid w:val="004A2A70"/>
    <w:rsid w:val="004A69E8"/>
    <w:rsid w:val="004B00DB"/>
    <w:rsid w:val="004C0DC8"/>
    <w:rsid w:val="004E054F"/>
    <w:rsid w:val="004E1A2B"/>
    <w:rsid w:val="004F65B3"/>
    <w:rsid w:val="005077DB"/>
    <w:rsid w:val="005214F3"/>
    <w:rsid w:val="00527591"/>
    <w:rsid w:val="005418B2"/>
    <w:rsid w:val="005547A2"/>
    <w:rsid w:val="005565A1"/>
    <w:rsid w:val="005627F0"/>
    <w:rsid w:val="00581797"/>
    <w:rsid w:val="00581839"/>
    <w:rsid w:val="00581A86"/>
    <w:rsid w:val="005A0960"/>
    <w:rsid w:val="005A2ED8"/>
    <w:rsid w:val="005B2925"/>
    <w:rsid w:val="005C6053"/>
    <w:rsid w:val="005C68A0"/>
    <w:rsid w:val="005D2CD8"/>
    <w:rsid w:val="005E3284"/>
    <w:rsid w:val="005E453D"/>
    <w:rsid w:val="005E64F3"/>
    <w:rsid w:val="005E7DA8"/>
    <w:rsid w:val="005F0B57"/>
    <w:rsid w:val="005F2520"/>
    <w:rsid w:val="005F6BA4"/>
    <w:rsid w:val="005F6FB6"/>
    <w:rsid w:val="00610D12"/>
    <w:rsid w:val="006160B2"/>
    <w:rsid w:val="00620EC3"/>
    <w:rsid w:val="006326C6"/>
    <w:rsid w:val="00634D9C"/>
    <w:rsid w:val="006366C3"/>
    <w:rsid w:val="00642A98"/>
    <w:rsid w:val="00646DB0"/>
    <w:rsid w:val="00666728"/>
    <w:rsid w:val="00697D9A"/>
    <w:rsid w:val="006A5B81"/>
    <w:rsid w:val="006B308B"/>
    <w:rsid w:val="006B32CF"/>
    <w:rsid w:val="006C4132"/>
    <w:rsid w:val="006D1812"/>
    <w:rsid w:val="006D1BEC"/>
    <w:rsid w:val="006D2F33"/>
    <w:rsid w:val="006D6A38"/>
    <w:rsid w:val="006E6E54"/>
    <w:rsid w:val="006F4AC3"/>
    <w:rsid w:val="006F6165"/>
    <w:rsid w:val="00700905"/>
    <w:rsid w:val="00702C2F"/>
    <w:rsid w:val="00725773"/>
    <w:rsid w:val="007315A1"/>
    <w:rsid w:val="00751DAC"/>
    <w:rsid w:val="00751E79"/>
    <w:rsid w:val="007605D2"/>
    <w:rsid w:val="007711FE"/>
    <w:rsid w:val="0077285B"/>
    <w:rsid w:val="00783885"/>
    <w:rsid w:val="00790651"/>
    <w:rsid w:val="00795428"/>
    <w:rsid w:val="00796BA8"/>
    <w:rsid w:val="007B01AE"/>
    <w:rsid w:val="007C3686"/>
    <w:rsid w:val="007C7A25"/>
    <w:rsid w:val="007D74C4"/>
    <w:rsid w:val="007E1EF3"/>
    <w:rsid w:val="007E457B"/>
    <w:rsid w:val="007F0778"/>
    <w:rsid w:val="007F07B3"/>
    <w:rsid w:val="007F0B10"/>
    <w:rsid w:val="007F77C9"/>
    <w:rsid w:val="008074F8"/>
    <w:rsid w:val="0080798F"/>
    <w:rsid w:val="00811D76"/>
    <w:rsid w:val="008224B5"/>
    <w:rsid w:val="0082505F"/>
    <w:rsid w:val="0082521A"/>
    <w:rsid w:val="008379C2"/>
    <w:rsid w:val="00861EF1"/>
    <w:rsid w:val="00872506"/>
    <w:rsid w:val="00875EF1"/>
    <w:rsid w:val="008768E2"/>
    <w:rsid w:val="00883CB4"/>
    <w:rsid w:val="008C2060"/>
    <w:rsid w:val="008D1012"/>
    <w:rsid w:val="008D2809"/>
    <w:rsid w:val="008D6382"/>
    <w:rsid w:val="008D7C09"/>
    <w:rsid w:val="008E7B89"/>
    <w:rsid w:val="008F60FF"/>
    <w:rsid w:val="008F7DD7"/>
    <w:rsid w:val="008F7E76"/>
    <w:rsid w:val="0091012B"/>
    <w:rsid w:val="00921223"/>
    <w:rsid w:val="00952E45"/>
    <w:rsid w:val="00960BD7"/>
    <w:rsid w:val="00984F6B"/>
    <w:rsid w:val="00985632"/>
    <w:rsid w:val="00996A54"/>
    <w:rsid w:val="009A4742"/>
    <w:rsid w:val="009A76D6"/>
    <w:rsid w:val="009B452E"/>
    <w:rsid w:val="009E1F4F"/>
    <w:rsid w:val="00A03964"/>
    <w:rsid w:val="00A04EF2"/>
    <w:rsid w:val="00A05185"/>
    <w:rsid w:val="00A243FC"/>
    <w:rsid w:val="00A30E91"/>
    <w:rsid w:val="00A32520"/>
    <w:rsid w:val="00A410D7"/>
    <w:rsid w:val="00A42DCF"/>
    <w:rsid w:val="00A43BDD"/>
    <w:rsid w:val="00A63467"/>
    <w:rsid w:val="00A70A8E"/>
    <w:rsid w:val="00A73513"/>
    <w:rsid w:val="00A828C0"/>
    <w:rsid w:val="00A87774"/>
    <w:rsid w:val="00AB1F3A"/>
    <w:rsid w:val="00AB6997"/>
    <w:rsid w:val="00AB7442"/>
    <w:rsid w:val="00AC1C83"/>
    <w:rsid w:val="00AC2545"/>
    <w:rsid w:val="00AC3028"/>
    <w:rsid w:val="00AD781E"/>
    <w:rsid w:val="00AE04DA"/>
    <w:rsid w:val="00AE3172"/>
    <w:rsid w:val="00B11EF4"/>
    <w:rsid w:val="00B164B5"/>
    <w:rsid w:val="00B43955"/>
    <w:rsid w:val="00B43C93"/>
    <w:rsid w:val="00B50909"/>
    <w:rsid w:val="00B51932"/>
    <w:rsid w:val="00B53105"/>
    <w:rsid w:val="00B541D9"/>
    <w:rsid w:val="00B57261"/>
    <w:rsid w:val="00B6366C"/>
    <w:rsid w:val="00B72C5E"/>
    <w:rsid w:val="00B75508"/>
    <w:rsid w:val="00B761EF"/>
    <w:rsid w:val="00B83F1F"/>
    <w:rsid w:val="00B866A7"/>
    <w:rsid w:val="00B90B94"/>
    <w:rsid w:val="00B97707"/>
    <w:rsid w:val="00BB10D8"/>
    <w:rsid w:val="00BB1553"/>
    <w:rsid w:val="00BC1DD5"/>
    <w:rsid w:val="00BC588F"/>
    <w:rsid w:val="00BD247D"/>
    <w:rsid w:val="00BE73C9"/>
    <w:rsid w:val="00C025C6"/>
    <w:rsid w:val="00C107D2"/>
    <w:rsid w:val="00C10848"/>
    <w:rsid w:val="00C129D9"/>
    <w:rsid w:val="00C13798"/>
    <w:rsid w:val="00C230BA"/>
    <w:rsid w:val="00C235BA"/>
    <w:rsid w:val="00C23FF8"/>
    <w:rsid w:val="00C355B7"/>
    <w:rsid w:val="00C37E01"/>
    <w:rsid w:val="00C46758"/>
    <w:rsid w:val="00C610EA"/>
    <w:rsid w:val="00C73520"/>
    <w:rsid w:val="00C753A2"/>
    <w:rsid w:val="00C77715"/>
    <w:rsid w:val="00C822F7"/>
    <w:rsid w:val="00C82ACF"/>
    <w:rsid w:val="00C874AF"/>
    <w:rsid w:val="00CA2607"/>
    <w:rsid w:val="00CA7E5F"/>
    <w:rsid w:val="00CB58C2"/>
    <w:rsid w:val="00CC7D2B"/>
    <w:rsid w:val="00CD5FC4"/>
    <w:rsid w:val="00CE5C41"/>
    <w:rsid w:val="00D316CB"/>
    <w:rsid w:val="00D51D42"/>
    <w:rsid w:val="00D570F7"/>
    <w:rsid w:val="00D57978"/>
    <w:rsid w:val="00D6060A"/>
    <w:rsid w:val="00D65C19"/>
    <w:rsid w:val="00D74B04"/>
    <w:rsid w:val="00D8086C"/>
    <w:rsid w:val="00D80FC8"/>
    <w:rsid w:val="00D86563"/>
    <w:rsid w:val="00D97AFD"/>
    <w:rsid w:val="00DA6CD4"/>
    <w:rsid w:val="00DA7D1C"/>
    <w:rsid w:val="00DB031A"/>
    <w:rsid w:val="00DB2B40"/>
    <w:rsid w:val="00DB4FB0"/>
    <w:rsid w:val="00DB6715"/>
    <w:rsid w:val="00DC1E15"/>
    <w:rsid w:val="00DC36CE"/>
    <w:rsid w:val="00DC5635"/>
    <w:rsid w:val="00DC5BEA"/>
    <w:rsid w:val="00DD5BA3"/>
    <w:rsid w:val="00DD62C7"/>
    <w:rsid w:val="00DF016A"/>
    <w:rsid w:val="00DF5173"/>
    <w:rsid w:val="00E05F97"/>
    <w:rsid w:val="00E162D1"/>
    <w:rsid w:val="00E21654"/>
    <w:rsid w:val="00E2235C"/>
    <w:rsid w:val="00E43212"/>
    <w:rsid w:val="00E46066"/>
    <w:rsid w:val="00E47BAC"/>
    <w:rsid w:val="00E47BD0"/>
    <w:rsid w:val="00E54C4A"/>
    <w:rsid w:val="00E553D5"/>
    <w:rsid w:val="00E61194"/>
    <w:rsid w:val="00E80F4A"/>
    <w:rsid w:val="00E82F4F"/>
    <w:rsid w:val="00E921F2"/>
    <w:rsid w:val="00E92AF1"/>
    <w:rsid w:val="00E95EF6"/>
    <w:rsid w:val="00E961C3"/>
    <w:rsid w:val="00EA2DE8"/>
    <w:rsid w:val="00EB3694"/>
    <w:rsid w:val="00EB42B8"/>
    <w:rsid w:val="00EB50D2"/>
    <w:rsid w:val="00EC23F3"/>
    <w:rsid w:val="00EC713A"/>
    <w:rsid w:val="00EE44FA"/>
    <w:rsid w:val="00EF13B6"/>
    <w:rsid w:val="00EF6E9C"/>
    <w:rsid w:val="00F01670"/>
    <w:rsid w:val="00F02C7E"/>
    <w:rsid w:val="00F17128"/>
    <w:rsid w:val="00F2530A"/>
    <w:rsid w:val="00F266E4"/>
    <w:rsid w:val="00F337A6"/>
    <w:rsid w:val="00F37D18"/>
    <w:rsid w:val="00F414F5"/>
    <w:rsid w:val="00F55451"/>
    <w:rsid w:val="00F76D2A"/>
    <w:rsid w:val="00F8564C"/>
    <w:rsid w:val="00F90453"/>
    <w:rsid w:val="00F945B2"/>
    <w:rsid w:val="00FA1130"/>
    <w:rsid w:val="00FB25CD"/>
    <w:rsid w:val="00FB66B3"/>
    <w:rsid w:val="00FE07D7"/>
    <w:rsid w:val="00FF32EA"/>
    <w:rsid w:val="00FF556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5C1"/>
    <w:pPr>
      <w:widowControl w:val="0"/>
      <w:suppressAutoHyphens/>
      <w:spacing w:after="0" w:line="240" w:lineRule="auto"/>
    </w:pPr>
    <w:rPr>
      <w:rFonts w:ascii="Times New Roman" w:eastAsia="Lucida Sans Unicode" w:hAnsi="Times New Roman" w:cs="Times New Roman"/>
      <w:kern w:val="2"/>
      <w:sz w:val="24"/>
      <w:szCs w:val="24"/>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627F0"/>
    <w:pPr>
      <w:tabs>
        <w:tab w:val="center" w:pos="4252"/>
        <w:tab w:val="right" w:pos="8504"/>
      </w:tabs>
    </w:pPr>
  </w:style>
  <w:style w:type="character" w:customStyle="1" w:styleId="CabealhoChar">
    <w:name w:val="Cabeçalho Char"/>
    <w:basedOn w:val="Fontepargpadro"/>
    <w:link w:val="Cabealho"/>
    <w:uiPriority w:val="99"/>
    <w:rsid w:val="005627F0"/>
  </w:style>
  <w:style w:type="paragraph" w:styleId="Rodap">
    <w:name w:val="footer"/>
    <w:basedOn w:val="Normal"/>
    <w:link w:val="RodapChar"/>
    <w:unhideWhenUsed/>
    <w:rsid w:val="005627F0"/>
    <w:pPr>
      <w:tabs>
        <w:tab w:val="center" w:pos="4252"/>
        <w:tab w:val="right" w:pos="8504"/>
      </w:tabs>
    </w:pPr>
  </w:style>
  <w:style w:type="character" w:customStyle="1" w:styleId="RodapChar">
    <w:name w:val="Rodapé Char"/>
    <w:basedOn w:val="Fontepargpadro"/>
    <w:link w:val="Rodap"/>
    <w:rsid w:val="005627F0"/>
  </w:style>
  <w:style w:type="paragraph" w:styleId="Textodebalo">
    <w:name w:val="Balloon Text"/>
    <w:basedOn w:val="Normal"/>
    <w:link w:val="TextodebaloChar"/>
    <w:uiPriority w:val="99"/>
    <w:semiHidden/>
    <w:unhideWhenUsed/>
    <w:rsid w:val="005627F0"/>
    <w:rPr>
      <w:rFonts w:ascii="Tahoma" w:hAnsi="Tahoma" w:cs="Tahoma"/>
      <w:sz w:val="16"/>
      <w:szCs w:val="16"/>
    </w:rPr>
  </w:style>
  <w:style w:type="character" w:customStyle="1" w:styleId="TextodebaloChar">
    <w:name w:val="Texto de balão Char"/>
    <w:basedOn w:val="Fontepargpadro"/>
    <w:link w:val="Textodebalo"/>
    <w:uiPriority w:val="99"/>
    <w:semiHidden/>
    <w:rsid w:val="005627F0"/>
    <w:rPr>
      <w:rFonts w:ascii="Tahoma" w:hAnsi="Tahoma" w:cs="Tahoma"/>
      <w:sz w:val="16"/>
      <w:szCs w:val="16"/>
    </w:rPr>
  </w:style>
  <w:style w:type="paragraph" w:styleId="PargrafodaLista">
    <w:name w:val="List Paragraph"/>
    <w:basedOn w:val="Normal"/>
    <w:qFormat/>
    <w:rsid w:val="002935C1"/>
    <w:pPr>
      <w:widowControl/>
      <w:suppressAutoHyphens w:val="0"/>
      <w:spacing w:after="240" w:line="276" w:lineRule="auto"/>
      <w:ind w:left="708"/>
      <w:jc w:val="both"/>
    </w:pPr>
    <w:rPr>
      <w:rFonts w:eastAsia="Times New Roman"/>
      <w:sz w:val="20"/>
      <w:szCs w:val="20"/>
    </w:rPr>
  </w:style>
  <w:style w:type="paragraph" w:customStyle="1" w:styleId="EditalN1">
    <w:name w:val="Edital N1"/>
    <w:basedOn w:val="Normal"/>
    <w:qFormat/>
    <w:rsid w:val="002935C1"/>
    <w:pPr>
      <w:widowControl/>
      <w:numPr>
        <w:numId w:val="2"/>
      </w:numPr>
      <w:tabs>
        <w:tab w:val="left" w:pos="567"/>
      </w:tabs>
      <w:suppressAutoHyphens w:val="0"/>
      <w:spacing w:after="240" w:line="276" w:lineRule="auto"/>
      <w:jc w:val="both"/>
    </w:pPr>
    <w:rPr>
      <w:rFonts w:ascii="Arial" w:eastAsia="Times New Roman" w:hAnsi="Arial" w:cs="Arial"/>
    </w:rPr>
  </w:style>
  <w:style w:type="paragraph" w:customStyle="1" w:styleId="EditalN2">
    <w:name w:val="Edital N2"/>
    <w:basedOn w:val="Normal"/>
    <w:rsid w:val="002935C1"/>
    <w:pPr>
      <w:widowControl/>
      <w:suppressAutoHyphens w:val="0"/>
      <w:spacing w:after="240" w:line="276" w:lineRule="auto"/>
      <w:jc w:val="both"/>
    </w:pPr>
    <w:rPr>
      <w:rFonts w:eastAsia="Times New Roman"/>
    </w:rPr>
  </w:style>
  <w:style w:type="character" w:styleId="Hyperlink">
    <w:name w:val="Hyperlink"/>
    <w:basedOn w:val="Fontepargpadro"/>
    <w:uiPriority w:val="99"/>
    <w:unhideWhenUsed/>
    <w:rsid w:val="001F42DF"/>
    <w:rPr>
      <w:color w:val="0563C1" w:themeColor="hyperlink"/>
      <w:u w:val="single"/>
    </w:rPr>
  </w:style>
  <w:style w:type="paragraph" w:styleId="NormalWeb">
    <w:name w:val="Normal (Web)"/>
    <w:basedOn w:val="Normal"/>
    <w:uiPriority w:val="99"/>
    <w:unhideWhenUsed/>
    <w:rsid w:val="00B57261"/>
    <w:pPr>
      <w:widowControl/>
      <w:suppressAutoHyphens w:val="0"/>
      <w:spacing w:before="100" w:beforeAutospacing="1" w:after="100" w:afterAutospacing="1"/>
    </w:pPr>
    <w:rPr>
      <w:rFonts w:eastAsia="Times New Roman"/>
      <w:kern w:val="0"/>
      <w:lang w:eastAsia="pt-BR"/>
    </w:rPr>
  </w:style>
  <w:style w:type="character" w:styleId="Forte">
    <w:name w:val="Strong"/>
    <w:basedOn w:val="Fontepargpadro"/>
    <w:uiPriority w:val="22"/>
    <w:qFormat/>
    <w:rsid w:val="00B57261"/>
    <w:rPr>
      <w:b/>
      <w:bCs/>
    </w:rPr>
  </w:style>
  <w:style w:type="table" w:styleId="Tabelacomgrade">
    <w:name w:val="Table Grid"/>
    <w:basedOn w:val="Tabelanormal"/>
    <w:uiPriority w:val="39"/>
    <w:rsid w:val="00B83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025C6"/>
    <w:pPr>
      <w:suppressAutoHyphens w:val="0"/>
      <w:autoSpaceDE w:val="0"/>
      <w:autoSpaceDN w:val="0"/>
      <w:spacing w:before="28"/>
    </w:pPr>
    <w:rPr>
      <w:rFonts w:ascii="Arial" w:eastAsia="Arial" w:hAnsi="Arial" w:cs="Arial"/>
      <w:kern w:val="0"/>
      <w:sz w:val="22"/>
      <w:szCs w:val="22"/>
      <w:lang w:val="pt-PT" w:eastAsia="pt-PT" w:bidi="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5C1"/>
    <w:pPr>
      <w:widowControl w:val="0"/>
      <w:suppressAutoHyphens/>
      <w:spacing w:after="0" w:line="240" w:lineRule="auto"/>
    </w:pPr>
    <w:rPr>
      <w:rFonts w:ascii="Times New Roman" w:eastAsia="Lucida Sans Unicode" w:hAnsi="Times New Roman" w:cs="Times New Roman"/>
      <w:kern w:val="2"/>
      <w:sz w:val="24"/>
      <w:szCs w:val="24"/>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627F0"/>
    <w:pPr>
      <w:tabs>
        <w:tab w:val="center" w:pos="4252"/>
        <w:tab w:val="right" w:pos="8504"/>
      </w:tabs>
    </w:pPr>
  </w:style>
  <w:style w:type="character" w:customStyle="1" w:styleId="CabealhoChar">
    <w:name w:val="Cabeçalho Char"/>
    <w:basedOn w:val="Fontepargpadro"/>
    <w:link w:val="Cabealho"/>
    <w:uiPriority w:val="99"/>
    <w:rsid w:val="005627F0"/>
  </w:style>
  <w:style w:type="paragraph" w:styleId="Rodap">
    <w:name w:val="footer"/>
    <w:basedOn w:val="Normal"/>
    <w:link w:val="RodapChar"/>
    <w:unhideWhenUsed/>
    <w:rsid w:val="005627F0"/>
    <w:pPr>
      <w:tabs>
        <w:tab w:val="center" w:pos="4252"/>
        <w:tab w:val="right" w:pos="8504"/>
      </w:tabs>
    </w:pPr>
  </w:style>
  <w:style w:type="character" w:customStyle="1" w:styleId="RodapChar">
    <w:name w:val="Rodapé Char"/>
    <w:basedOn w:val="Fontepargpadro"/>
    <w:link w:val="Rodap"/>
    <w:rsid w:val="005627F0"/>
  </w:style>
  <w:style w:type="paragraph" w:styleId="Textodebalo">
    <w:name w:val="Balloon Text"/>
    <w:basedOn w:val="Normal"/>
    <w:link w:val="TextodebaloChar"/>
    <w:uiPriority w:val="99"/>
    <w:semiHidden/>
    <w:unhideWhenUsed/>
    <w:rsid w:val="005627F0"/>
    <w:rPr>
      <w:rFonts w:ascii="Tahoma" w:hAnsi="Tahoma" w:cs="Tahoma"/>
      <w:sz w:val="16"/>
      <w:szCs w:val="16"/>
    </w:rPr>
  </w:style>
  <w:style w:type="character" w:customStyle="1" w:styleId="TextodebaloChar">
    <w:name w:val="Texto de balão Char"/>
    <w:basedOn w:val="Fontepargpadro"/>
    <w:link w:val="Textodebalo"/>
    <w:uiPriority w:val="99"/>
    <w:semiHidden/>
    <w:rsid w:val="005627F0"/>
    <w:rPr>
      <w:rFonts w:ascii="Tahoma" w:hAnsi="Tahoma" w:cs="Tahoma"/>
      <w:sz w:val="16"/>
      <w:szCs w:val="16"/>
    </w:rPr>
  </w:style>
  <w:style w:type="paragraph" w:styleId="PargrafodaLista">
    <w:name w:val="List Paragraph"/>
    <w:basedOn w:val="Normal"/>
    <w:qFormat/>
    <w:rsid w:val="002935C1"/>
    <w:pPr>
      <w:widowControl/>
      <w:suppressAutoHyphens w:val="0"/>
      <w:spacing w:after="240" w:line="276" w:lineRule="auto"/>
      <w:ind w:left="708"/>
      <w:jc w:val="both"/>
    </w:pPr>
    <w:rPr>
      <w:rFonts w:eastAsia="Times New Roman"/>
      <w:sz w:val="20"/>
      <w:szCs w:val="20"/>
    </w:rPr>
  </w:style>
  <w:style w:type="paragraph" w:customStyle="1" w:styleId="EditalN1">
    <w:name w:val="Edital N1"/>
    <w:basedOn w:val="Normal"/>
    <w:qFormat/>
    <w:rsid w:val="002935C1"/>
    <w:pPr>
      <w:widowControl/>
      <w:numPr>
        <w:numId w:val="2"/>
      </w:numPr>
      <w:tabs>
        <w:tab w:val="left" w:pos="567"/>
      </w:tabs>
      <w:suppressAutoHyphens w:val="0"/>
      <w:spacing w:after="240" w:line="276" w:lineRule="auto"/>
      <w:jc w:val="both"/>
    </w:pPr>
    <w:rPr>
      <w:rFonts w:ascii="Arial" w:eastAsia="Times New Roman" w:hAnsi="Arial" w:cs="Arial"/>
    </w:rPr>
  </w:style>
  <w:style w:type="paragraph" w:customStyle="1" w:styleId="EditalN2">
    <w:name w:val="Edital N2"/>
    <w:basedOn w:val="Normal"/>
    <w:rsid w:val="002935C1"/>
    <w:pPr>
      <w:widowControl/>
      <w:suppressAutoHyphens w:val="0"/>
      <w:spacing w:after="240" w:line="276" w:lineRule="auto"/>
      <w:jc w:val="both"/>
    </w:pPr>
    <w:rPr>
      <w:rFonts w:eastAsia="Times New Roman"/>
    </w:rPr>
  </w:style>
  <w:style w:type="character" w:styleId="Hyperlink">
    <w:name w:val="Hyperlink"/>
    <w:basedOn w:val="Fontepargpadro"/>
    <w:uiPriority w:val="99"/>
    <w:unhideWhenUsed/>
    <w:rsid w:val="001F42DF"/>
    <w:rPr>
      <w:color w:val="0563C1" w:themeColor="hyperlink"/>
      <w:u w:val="single"/>
    </w:rPr>
  </w:style>
  <w:style w:type="paragraph" w:styleId="NormalWeb">
    <w:name w:val="Normal (Web)"/>
    <w:basedOn w:val="Normal"/>
    <w:uiPriority w:val="99"/>
    <w:unhideWhenUsed/>
    <w:rsid w:val="00B57261"/>
    <w:pPr>
      <w:widowControl/>
      <w:suppressAutoHyphens w:val="0"/>
      <w:spacing w:before="100" w:beforeAutospacing="1" w:after="100" w:afterAutospacing="1"/>
    </w:pPr>
    <w:rPr>
      <w:rFonts w:eastAsia="Times New Roman"/>
      <w:kern w:val="0"/>
      <w:lang w:eastAsia="pt-BR"/>
    </w:rPr>
  </w:style>
  <w:style w:type="character" w:styleId="Forte">
    <w:name w:val="Strong"/>
    <w:basedOn w:val="Fontepargpadro"/>
    <w:uiPriority w:val="22"/>
    <w:qFormat/>
    <w:rsid w:val="00B57261"/>
    <w:rPr>
      <w:b/>
      <w:bCs/>
    </w:rPr>
  </w:style>
  <w:style w:type="table" w:styleId="Tabelacomgrade">
    <w:name w:val="Table Grid"/>
    <w:basedOn w:val="Tabelanormal"/>
    <w:uiPriority w:val="39"/>
    <w:rsid w:val="00B83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025C6"/>
    <w:pPr>
      <w:suppressAutoHyphens w:val="0"/>
      <w:autoSpaceDE w:val="0"/>
      <w:autoSpaceDN w:val="0"/>
      <w:spacing w:before="28"/>
    </w:pPr>
    <w:rPr>
      <w:rFonts w:ascii="Arial" w:eastAsia="Arial" w:hAnsi="Arial" w:cs="Arial"/>
      <w:kern w:val="0"/>
      <w:sz w:val="22"/>
      <w:szCs w:val="22"/>
      <w:lang w:val="pt-PT" w:eastAsia="pt-PT" w:bidi="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001165">
      <w:bodyDiv w:val="1"/>
      <w:marLeft w:val="0"/>
      <w:marRight w:val="0"/>
      <w:marTop w:val="0"/>
      <w:marBottom w:val="0"/>
      <w:divBdr>
        <w:top w:val="none" w:sz="0" w:space="0" w:color="auto"/>
        <w:left w:val="none" w:sz="0" w:space="0" w:color="auto"/>
        <w:bottom w:val="none" w:sz="0" w:space="0" w:color="auto"/>
        <w:right w:val="none" w:sz="0" w:space="0" w:color="auto"/>
      </w:divBdr>
    </w:div>
    <w:div w:id="678386388">
      <w:bodyDiv w:val="1"/>
      <w:marLeft w:val="0"/>
      <w:marRight w:val="0"/>
      <w:marTop w:val="0"/>
      <w:marBottom w:val="0"/>
      <w:divBdr>
        <w:top w:val="none" w:sz="0" w:space="0" w:color="auto"/>
        <w:left w:val="none" w:sz="0" w:space="0" w:color="auto"/>
        <w:bottom w:val="none" w:sz="0" w:space="0" w:color="auto"/>
        <w:right w:val="none" w:sz="0" w:space="0" w:color="auto"/>
      </w:divBdr>
    </w:div>
    <w:div w:id="942955226">
      <w:bodyDiv w:val="1"/>
      <w:marLeft w:val="0"/>
      <w:marRight w:val="0"/>
      <w:marTop w:val="0"/>
      <w:marBottom w:val="0"/>
      <w:divBdr>
        <w:top w:val="none" w:sz="0" w:space="0" w:color="auto"/>
        <w:left w:val="none" w:sz="0" w:space="0" w:color="auto"/>
        <w:bottom w:val="none" w:sz="0" w:space="0" w:color="auto"/>
        <w:right w:val="none" w:sz="0" w:space="0" w:color="auto"/>
      </w:divBdr>
    </w:div>
    <w:div w:id="1840267840">
      <w:bodyDiv w:val="1"/>
      <w:marLeft w:val="0"/>
      <w:marRight w:val="0"/>
      <w:marTop w:val="0"/>
      <w:marBottom w:val="0"/>
      <w:divBdr>
        <w:top w:val="none" w:sz="0" w:space="0" w:color="auto"/>
        <w:left w:val="none" w:sz="0" w:space="0" w:color="auto"/>
        <w:bottom w:val="none" w:sz="0" w:space="0" w:color="auto"/>
        <w:right w:val="none" w:sz="0" w:space="0" w:color="auto"/>
      </w:divBdr>
    </w:div>
    <w:div w:id="2007900500">
      <w:bodyDiv w:val="1"/>
      <w:marLeft w:val="0"/>
      <w:marRight w:val="0"/>
      <w:marTop w:val="0"/>
      <w:marBottom w:val="0"/>
      <w:divBdr>
        <w:top w:val="none" w:sz="0" w:space="0" w:color="auto"/>
        <w:left w:val="none" w:sz="0" w:space="0" w:color="auto"/>
        <w:bottom w:val="none" w:sz="0" w:space="0" w:color="auto"/>
        <w:right w:val="none" w:sz="0" w:space="0" w:color="auto"/>
      </w:divBdr>
      <w:divsChild>
        <w:div w:id="983780328">
          <w:marLeft w:val="0"/>
          <w:marRight w:val="0"/>
          <w:marTop w:val="0"/>
          <w:marBottom w:val="0"/>
          <w:divBdr>
            <w:top w:val="none" w:sz="0" w:space="0" w:color="auto"/>
            <w:left w:val="none" w:sz="0" w:space="0" w:color="auto"/>
            <w:bottom w:val="none" w:sz="0" w:space="0" w:color="auto"/>
            <w:right w:val="none" w:sz="0" w:space="0" w:color="auto"/>
          </w:divBdr>
          <w:divsChild>
            <w:div w:id="414713254">
              <w:marLeft w:val="0"/>
              <w:marRight w:val="0"/>
              <w:marTop w:val="0"/>
              <w:marBottom w:val="0"/>
              <w:divBdr>
                <w:top w:val="none" w:sz="0" w:space="0" w:color="auto"/>
                <w:left w:val="none" w:sz="0" w:space="0" w:color="auto"/>
                <w:bottom w:val="none" w:sz="0" w:space="0" w:color="auto"/>
                <w:right w:val="none" w:sz="0" w:space="0" w:color="auto"/>
              </w:divBdr>
              <w:divsChild>
                <w:div w:id="2111928452">
                  <w:marLeft w:val="0"/>
                  <w:marRight w:val="0"/>
                  <w:marTop w:val="0"/>
                  <w:marBottom w:val="0"/>
                  <w:divBdr>
                    <w:top w:val="none" w:sz="0" w:space="0" w:color="auto"/>
                    <w:left w:val="none" w:sz="0" w:space="0" w:color="auto"/>
                    <w:bottom w:val="none" w:sz="0" w:space="0" w:color="auto"/>
                    <w:right w:val="none" w:sz="0" w:space="0" w:color="auto"/>
                  </w:divBdr>
                  <w:divsChild>
                    <w:div w:id="57479596">
                      <w:marLeft w:val="0"/>
                      <w:marRight w:val="0"/>
                      <w:marTop w:val="0"/>
                      <w:marBottom w:val="0"/>
                      <w:divBdr>
                        <w:top w:val="none" w:sz="0" w:space="0" w:color="auto"/>
                        <w:left w:val="none" w:sz="0" w:space="0" w:color="auto"/>
                        <w:bottom w:val="none" w:sz="0" w:space="0" w:color="auto"/>
                        <w:right w:val="none" w:sz="0" w:space="0" w:color="auto"/>
                      </w:divBdr>
                      <w:divsChild>
                        <w:div w:id="536045625">
                          <w:marLeft w:val="0"/>
                          <w:marRight w:val="0"/>
                          <w:marTop w:val="0"/>
                          <w:marBottom w:val="0"/>
                          <w:divBdr>
                            <w:top w:val="none" w:sz="0" w:space="0" w:color="auto"/>
                            <w:left w:val="none" w:sz="0" w:space="0" w:color="auto"/>
                            <w:bottom w:val="none" w:sz="0" w:space="0" w:color="auto"/>
                            <w:right w:val="none" w:sz="0" w:space="0" w:color="auto"/>
                          </w:divBdr>
                          <w:divsChild>
                            <w:div w:id="1300301728">
                              <w:marLeft w:val="0"/>
                              <w:marRight w:val="0"/>
                              <w:marTop w:val="0"/>
                              <w:marBottom w:val="0"/>
                              <w:divBdr>
                                <w:top w:val="none" w:sz="0" w:space="0" w:color="auto"/>
                                <w:left w:val="none" w:sz="0" w:space="0" w:color="auto"/>
                                <w:bottom w:val="none" w:sz="0" w:space="0" w:color="auto"/>
                                <w:right w:val="none" w:sz="0" w:space="0" w:color="auto"/>
                              </w:divBdr>
                            </w:div>
                            <w:div w:id="129828016">
                              <w:marLeft w:val="0"/>
                              <w:marRight w:val="0"/>
                              <w:marTop w:val="0"/>
                              <w:marBottom w:val="0"/>
                              <w:divBdr>
                                <w:top w:val="none" w:sz="0" w:space="0" w:color="auto"/>
                                <w:left w:val="none" w:sz="0" w:space="0" w:color="auto"/>
                                <w:bottom w:val="none" w:sz="0" w:space="0" w:color="auto"/>
                                <w:right w:val="none" w:sz="0" w:space="0" w:color="auto"/>
                              </w:divBdr>
                            </w:div>
                            <w:div w:id="1476408433">
                              <w:marLeft w:val="0"/>
                              <w:marRight w:val="0"/>
                              <w:marTop w:val="0"/>
                              <w:marBottom w:val="0"/>
                              <w:divBdr>
                                <w:top w:val="none" w:sz="0" w:space="0" w:color="auto"/>
                                <w:left w:val="none" w:sz="0" w:space="0" w:color="auto"/>
                                <w:bottom w:val="none" w:sz="0" w:space="0" w:color="auto"/>
                                <w:right w:val="none" w:sz="0" w:space="0" w:color="auto"/>
                              </w:divBdr>
                            </w:div>
                            <w:div w:id="174614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829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lanejamento@barueriesporteforte.or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1BF92-1FE6-4B1B-9755-10F5A073A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1641</TotalTime>
  <Pages>2</Pages>
  <Words>487</Words>
  <Characters>2634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Dejane Arruda de Corei Zambri</dc:creator>
  <cp:lastModifiedBy>Gilberto Rossi Ferreira</cp:lastModifiedBy>
  <cp:revision>140</cp:revision>
  <cp:lastPrinted>2020-05-28T17:14:00Z</cp:lastPrinted>
  <dcterms:created xsi:type="dcterms:W3CDTF">2020-07-02T19:24:00Z</dcterms:created>
  <dcterms:modified xsi:type="dcterms:W3CDTF">2021-04-08T19:45:00Z</dcterms:modified>
</cp:coreProperties>
</file>